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076A5" w14:textId="77777777" w:rsidR="00743A32" w:rsidRDefault="00F71831">
      <w:pPr>
        <w:spacing w:after="0" w:line="240" w:lineRule="auto"/>
        <w:ind w:left="5040"/>
        <w:rPr>
          <w:bCs/>
          <w:szCs w:val="24"/>
        </w:rPr>
      </w:pPr>
      <w:r>
        <w:rPr>
          <w:bCs/>
          <w:szCs w:val="24"/>
        </w:rPr>
        <w:t>PATVIRTINTA</w:t>
      </w:r>
    </w:p>
    <w:p w14:paraId="1F944606" w14:textId="77777777" w:rsidR="00743A32" w:rsidRDefault="00F71831">
      <w:pPr>
        <w:spacing w:after="0" w:line="240" w:lineRule="auto"/>
        <w:ind w:left="5040"/>
        <w:rPr>
          <w:bCs/>
          <w:szCs w:val="24"/>
        </w:rPr>
      </w:pPr>
      <w:r>
        <w:rPr>
          <w:bCs/>
          <w:szCs w:val="24"/>
        </w:rPr>
        <w:t xml:space="preserve">Skuodo rajono savivaldybės </w:t>
      </w:r>
      <w:proofErr w:type="spellStart"/>
      <w:r>
        <w:rPr>
          <w:bCs/>
          <w:szCs w:val="24"/>
        </w:rPr>
        <w:t>tarybos</w:t>
      </w:r>
      <w:proofErr w:type="spellEnd"/>
      <w:r>
        <w:rPr>
          <w:bCs/>
          <w:szCs w:val="24"/>
        </w:rPr>
        <w:t xml:space="preserve"> </w:t>
      </w:r>
    </w:p>
    <w:p w14:paraId="164F22DB" w14:textId="77777777" w:rsidR="00743A32" w:rsidRDefault="00F71831">
      <w:pPr>
        <w:spacing w:after="0" w:line="240" w:lineRule="auto"/>
        <w:ind w:left="5040"/>
        <w:rPr>
          <w:bCs/>
          <w:szCs w:val="24"/>
        </w:rPr>
      </w:pPr>
      <w:r>
        <w:rPr>
          <w:bCs/>
          <w:szCs w:val="24"/>
        </w:rPr>
        <w:t xml:space="preserve">2026 m. </w:t>
      </w:r>
      <w:proofErr w:type="spellStart"/>
      <w:proofErr w:type="gramStart"/>
      <w:r>
        <w:rPr>
          <w:bCs/>
          <w:szCs w:val="24"/>
        </w:rPr>
        <w:t>rugpjūčio</w:t>
      </w:r>
      <w:proofErr w:type="spellEnd"/>
      <w:r>
        <w:rPr>
          <w:bCs/>
          <w:szCs w:val="24"/>
        </w:rPr>
        <w:t xml:space="preserve">  d.</w:t>
      </w:r>
      <w:proofErr w:type="gramEnd"/>
      <w:r>
        <w:rPr>
          <w:bCs/>
          <w:szCs w:val="24"/>
        </w:rPr>
        <w:t xml:space="preserve"> </w:t>
      </w:r>
      <w:proofErr w:type="spellStart"/>
      <w:r>
        <w:rPr>
          <w:bCs/>
          <w:szCs w:val="24"/>
        </w:rPr>
        <w:t>sprendimu</w:t>
      </w:r>
      <w:proofErr w:type="spellEnd"/>
      <w:r>
        <w:rPr>
          <w:bCs/>
          <w:szCs w:val="24"/>
        </w:rPr>
        <w:t xml:space="preserve"> Nr. T9-</w:t>
      </w:r>
    </w:p>
    <w:p w14:paraId="74F8FAC1" w14:textId="77777777" w:rsidR="00743A32" w:rsidRDefault="00743A32">
      <w:pPr>
        <w:spacing w:after="0" w:line="240" w:lineRule="auto"/>
        <w:rPr>
          <w:bCs/>
          <w:szCs w:val="24"/>
        </w:rPr>
      </w:pPr>
    </w:p>
    <w:p w14:paraId="0EB8BE18" w14:textId="77777777" w:rsidR="00743A32" w:rsidRDefault="00F71831">
      <w:pPr>
        <w:spacing w:after="0" w:line="240" w:lineRule="auto"/>
        <w:jc w:val="center"/>
        <w:rPr>
          <w:b/>
          <w:sz w:val="26"/>
        </w:rPr>
      </w:pPr>
      <w:r>
        <w:rPr>
          <w:b/>
          <w:sz w:val="26"/>
        </w:rPr>
        <w:t>SKUODO RAJONO SAVIVALDYBĖS VIETINĖS RINKLIAVOS UŽ KOMUNALINIŲ ATLIEKŲ IR KOMUNALINĖMS ATLIEKOMS NEPRISKIRIAMŲ BUITYJE SUSIDARANČIŲ ATLIEKŲ TVARKYMĄ LENGVATŲ TEIKIMO TVARKOS APRAŠAS</w:t>
      </w:r>
    </w:p>
    <w:p w14:paraId="60615B7C" w14:textId="77777777" w:rsidR="00743A32" w:rsidRDefault="00743A32">
      <w:pPr>
        <w:spacing w:after="0" w:line="240" w:lineRule="auto"/>
        <w:jc w:val="center"/>
        <w:rPr>
          <w:bCs/>
          <w:sz w:val="28"/>
          <w:szCs w:val="28"/>
        </w:rPr>
      </w:pPr>
    </w:p>
    <w:p w14:paraId="11FF89CD" w14:textId="77777777" w:rsidR="00743A32" w:rsidRDefault="00F71831">
      <w:pPr>
        <w:spacing w:after="0" w:line="240" w:lineRule="auto"/>
        <w:jc w:val="center"/>
        <w:rPr>
          <w:b/>
        </w:rPr>
      </w:pPr>
      <w:r>
        <w:rPr>
          <w:b/>
        </w:rPr>
        <w:t>I SKYRIUS</w:t>
      </w:r>
      <w:r>
        <w:rPr>
          <w:b/>
        </w:rPr>
        <w:br/>
        <w:t>BENDROSIOS NUOSTATOS</w:t>
      </w:r>
    </w:p>
    <w:p w14:paraId="13564A94" w14:textId="77777777" w:rsidR="00743A32" w:rsidRDefault="00743A32">
      <w:pPr>
        <w:spacing w:after="0" w:line="240" w:lineRule="auto"/>
        <w:jc w:val="center"/>
      </w:pPr>
    </w:p>
    <w:p w14:paraId="7077BFB8" w14:textId="77777777" w:rsidR="00743A32" w:rsidRDefault="00F71831">
      <w:pPr>
        <w:spacing w:after="0" w:line="240" w:lineRule="auto"/>
        <w:ind w:firstLine="1276"/>
        <w:jc w:val="both"/>
        <w:rPr>
          <w:lang w:val="lt-LT"/>
        </w:rPr>
      </w:pPr>
      <w:r>
        <w:rPr>
          <w:lang w:val="lt-LT"/>
        </w:rPr>
        <w:t>1. Skuodo rajono savivaldybės (toliau – Savivaldybės) vietinės rinkliavos už komunalinių atliekų ir komunalinėms atliekoms nepriskiriamų buityje susidarančių atliekų tvarkymą lengvatų teikimo tvarkos aprašas (toliau – tvarkos aprašas) reglamentuoja vietinės rinkliavos už komunalinių atliekų ir komunalinėms atliekoms nepriskiriamų buityje susidarančių atliekų tvarkymą (toliau – vietinės rinkliavos) lengvatų taikymą, dokumentų pateikimo ir atsiskaitymo tvarką bei procedūras.</w:t>
      </w:r>
    </w:p>
    <w:p w14:paraId="3D02D946" w14:textId="77777777" w:rsidR="00743A32" w:rsidRDefault="00F71831">
      <w:pPr>
        <w:spacing w:after="0" w:line="240" w:lineRule="auto"/>
        <w:ind w:firstLine="1276"/>
        <w:jc w:val="both"/>
        <w:rPr>
          <w:lang w:val="lt-LT"/>
        </w:rPr>
      </w:pPr>
      <w:r>
        <w:rPr>
          <w:lang w:val="lt-LT"/>
        </w:rPr>
        <w:t>2. Tvarkos apraše naudojamos sąvokos:</w:t>
      </w:r>
    </w:p>
    <w:p w14:paraId="31562DC5" w14:textId="77777777" w:rsidR="00743A32" w:rsidRDefault="00F71831">
      <w:pPr>
        <w:spacing w:after="0" w:line="240" w:lineRule="auto"/>
        <w:ind w:firstLine="1276"/>
        <w:jc w:val="both"/>
        <w:rPr>
          <w:bCs/>
          <w:lang w:val="lt-LT"/>
        </w:rPr>
      </w:pPr>
      <w:r w:rsidRPr="00C41606">
        <w:rPr>
          <w:bCs/>
          <w:lang w:val="lt-LT"/>
        </w:rPr>
        <w:t>2.1. Daugiavaikė šeima – šeima, auginanti ir (ar) globojanti tris ir daugiau vaikų.</w:t>
      </w:r>
    </w:p>
    <w:p w14:paraId="5226A227" w14:textId="77777777" w:rsidR="00743A32" w:rsidRDefault="00F71831">
      <w:pPr>
        <w:spacing w:after="0" w:line="240" w:lineRule="auto"/>
        <w:ind w:firstLine="1276"/>
        <w:jc w:val="both"/>
        <w:rPr>
          <w:bCs/>
          <w:lang w:val="lt-LT"/>
        </w:rPr>
      </w:pPr>
      <w:r w:rsidRPr="00C41606">
        <w:rPr>
          <w:bCs/>
          <w:lang w:val="lt-LT"/>
        </w:rPr>
        <w:t>2.2. Namų ūkis – atskirai gyvenantis vienas fizinis asmuo arba grupė viename būste gyvenančių fizinių asmenų, kurie dalijasi išlaidas ir bendrai apsirūpina gyventi būtinomis priemonėmis.</w:t>
      </w:r>
    </w:p>
    <w:p w14:paraId="2F2785DD" w14:textId="77777777" w:rsidR="00743A32" w:rsidRDefault="00F71831">
      <w:pPr>
        <w:spacing w:after="0" w:line="240" w:lineRule="auto"/>
        <w:ind w:firstLine="1276"/>
        <w:jc w:val="both"/>
        <w:rPr>
          <w:bCs/>
          <w:lang w:val="lt-LT"/>
        </w:rPr>
      </w:pPr>
      <w:r w:rsidRPr="00C41606">
        <w:rPr>
          <w:bCs/>
          <w:lang w:val="lt-LT"/>
        </w:rPr>
        <w:t>2.3. Vietinė rinkliava už komunalinių atliekų ir komunalinėms atliekoms nepriskiriamų buityje susidarančių atliekų, kaip jos suprantamos Lietuvos Respublikos atliekų tvarkymo įstatyme, tvarkymą – tai Skuodo rajono savivaldybės tarybos sprendimu nustatyta privaloma įmoka.</w:t>
      </w:r>
    </w:p>
    <w:p w14:paraId="1A474501" w14:textId="77777777" w:rsidR="00743A32" w:rsidRDefault="00F71831">
      <w:pPr>
        <w:spacing w:after="0" w:line="240" w:lineRule="auto"/>
        <w:ind w:firstLine="1276"/>
        <w:jc w:val="both"/>
        <w:rPr>
          <w:bCs/>
          <w:lang w:val="lt-LT"/>
        </w:rPr>
      </w:pPr>
      <w:r w:rsidRPr="00C41606">
        <w:rPr>
          <w:bCs/>
          <w:lang w:val="lt-LT"/>
        </w:rPr>
        <w:t>2.4. Vietinės rinkliavos mokėtojas – fizinis arba juridinis asmuo (taip pat užsienio valstybės juridinio asmens filialas ar atstovybė), kuriam teisės aktų nustatyta tvarka atsiranda prievolė mokėti Savivaldybės tarybos nustatytą vietinę rinkliavą, išskyrus juridinius asmenis ir juridinių asmenų padalinius, turinčius leidimus, kuriuose nustatyti atliekų tvarkymo reikalavimai negali būti įvykdyti Savivaldybės organizuojamoje atliekų tvarkymo sistemoje.</w:t>
      </w:r>
    </w:p>
    <w:p w14:paraId="3B2F0969" w14:textId="77777777" w:rsidR="00743A32" w:rsidRDefault="00F71831">
      <w:pPr>
        <w:spacing w:after="0" w:line="240" w:lineRule="auto"/>
        <w:ind w:firstLine="1276"/>
        <w:jc w:val="both"/>
        <w:rPr>
          <w:bCs/>
          <w:lang w:val="lt-LT"/>
        </w:rPr>
      </w:pPr>
      <w:r w:rsidRPr="00C41606">
        <w:rPr>
          <w:bCs/>
          <w:lang w:val="lt-LT"/>
        </w:rPr>
        <w:t xml:space="preserve">2.5. </w:t>
      </w:r>
      <w:r>
        <w:rPr>
          <w:bCs/>
          <w:lang w:val="lt-LT"/>
        </w:rPr>
        <w:t>Vietinės rinkliavos už komunalinių atliekų ir komunalinėms atliekoms nepriskiriamų buityje susidarančių atliekų, kaip jos suprantamos Lietuvos Respublikos atliekų tvarkymo įstatyme, tvarkymą lengvata (toliau – lengvata)</w:t>
      </w:r>
      <w:r w:rsidRPr="00C41606">
        <w:rPr>
          <w:bCs/>
          <w:lang w:val="lt-LT"/>
        </w:rPr>
        <w:t xml:space="preserve"> – Savivaldybės tarybos nustatyta tvarka taikomas vietinės rinkliavos dydžio sumažinimas arba visiškas atleidimas nuo jos mokėjimo tam tikriems rinkliavos mokėtojams, atitinkantiems Savivaldybės nustatytas sąlygas.</w:t>
      </w:r>
    </w:p>
    <w:p w14:paraId="1688D704" w14:textId="77777777" w:rsidR="00743A32" w:rsidRDefault="00F71831">
      <w:pPr>
        <w:spacing w:after="0" w:line="240" w:lineRule="auto"/>
        <w:ind w:firstLine="1276"/>
        <w:jc w:val="both"/>
        <w:rPr>
          <w:bCs/>
        </w:rPr>
      </w:pPr>
      <w:r>
        <w:rPr>
          <w:bCs/>
        </w:rPr>
        <w:t xml:space="preserve">2.6. </w:t>
      </w:r>
      <w:proofErr w:type="spellStart"/>
      <w:r>
        <w:rPr>
          <w:bCs/>
        </w:rPr>
        <w:t>Vietinės</w:t>
      </w:r>
      <w:proofErr w:type="spellEnd"/>
      <w:r>
        <w:rPr>
          <w:bCs/>
        </w:rPr>
        <w:t xml:space="preserve"> </w:t>
      </w:r>
      <w:proofErr w:type="spellStart"/>
      <w:r>
        <w:rPr>
          <w:bCs/>
        </w:rPr>
        <w:t>rinkliavos</w:t>
      </w:r>
      <w:proofErr w:type="spellEnd"/>
      <w:r>
        <w:rPr>
          <w:bCs/>
        </w:rPr>
        <w:t xml:space="preserve"> </w:t>
      </w:r>
      <w:proofErr w:type="spellStart"/>
      <w:r>
        <w:rPr>
          <w:bCs/>
        </w:rPr>
        <w:t>administratorius</w:t>
      </w:r>
      <w:proofErr w:type="spellEnd"/>
      <w:r>
        <w:rPr>
          <w:bCs/>
        </w:rPr>
        <w:t xml:space="preserve"> – Savivaldybės </w:t>
      </w:r>
      <w:proofErr w:type="spellStart"/>
      <w:r>
        <w:rPr>
          <w:bCs/>
        </w:rPr>
        <w:t>administracijos</w:t>
      </w:r>
      <w:proofErr w:type="spellEnd"/>
      <w:r>
        <w:rPr>
          <w:bCs/>
        </w:rPr>
        <w:t xml:space="preserve"> direktoriaus </w:t>
      </w:r>
      <w:proofErr w:type="spellStart"/>
      <w:r>
        <w:rPr>
          <w:bCs/>
        </w:rPr>
        <w:t>paskirtas</w:t>
      </w:r>
      <w:proofErr w:type="spellEnd"/>
      <w:r>
        <w:rPr>
          <w:bCs/>
        </w:rPr>
        <w:t xml:space="preserve"> </w:t>
      </w:r>
      <w:proofErr w:type="spellStart"/>
      <w:r>
        <w:rPr>
          <w:bCs/>
        </w:rPr>
        <w:t>specialistas</w:t>
      </w:r>
      <w:proofErr w:type="spellEnd"/>
      <w:r>
        <w:rPr>
          <w:bCs/>
        </w:rPr>
        <w:t xml:space="preserve">, </w:t>
      </w:r>
      <w:proofErr w:type="spellStart"/>
      <w:r>
        <w:rPr>
          <w:bCs/>
        </w:rPr>
        <w:t>vykdantis</w:t>
      </w:r>
      <w:proofErr w:type="spellEnd"/>
      <w:r>
        <w:rPr>
          <w:bCs/>
        </w:rPr>
        <w:t xml:space="preserve"> </w:t>
      </w:r>
      <w:proofErr w:type="spellStart"/>
      <w:r>
        <w:rPr>
          <w:bCs/>
        </w:rPr>
        <w:t>vietinės</w:t>
      </w:r>
      <w:proofErr w:type="spellEnd"/>
      <w:r>
        <w:rPr>
          <w:bCs/>
        </w:rPr>
        <w:t xml:space="preserve"> </w:t>
      </w:r>
      <w:proofErr w:type="spellStart"/>
      <w:r>
        <w:rPr>
          <w:bCs/>
        </w:rPr>
        <w:t>rinkliavos</w:t>
      </w:r>
      <w:proofErr w:type="spellEnd"/>
      <w:r>
        <w:rPr>
          <w:bCs/>
        </w:rPr>
        <w:t xml:space="preserve"> </w:t>
      </w:r>
      <w:proofErr w:type="spellStart"/>
      <w:r>
        <w:rPr>
          <w:bCs/>
        </w:rPr>
        <w:t>administravimo</w:t>
      </w:r>
      <w:proofErr w:type="spellEnd"/>
      <w:r>
        <w:rPr>
          <w:bCs/>
        </w:rPr>
        <w:t xml:space="preserve"> </w:t>
      </w:r>
      <w:proofErr w:type="spellStart"/>
      <w:r>
        <w:rPr>
          <w:bCs/>
        </w:rPr>
        <w:t>funkcijas</w:t>
      </w:r>
      <w:proofErr w:type="spellEnd"/>
      <w:r>
        <w:rPr>
          <w:bCs/>
        </w:rPr>
        <w:t>.</w:t>
      </w:r>
    </w:p>
    <w:p w14:paraId="1AAD6E13" w14:textId="77777777" w:rsidR="00743A32" w:rsidRDefault="00F71831">
      <w:pPr>
        <w:spacing w:after="0" w:line="240" w:lineRule="auto"/>
        <w:ind w:firstLine="1276"/>
        <w:jc w:val="both"/>
      </w:pPr>
      <w:r>
        <w:t xml:space="preserve">3. </w:t>
      </w:r>
      <w:proofErr w:type="spellStart"/>
      <w:r>
        <w:t>Lengvata</w:t>
      </w:r>
      <w:proofErr w:type="spellEnd"/>
      <w:r>
        <w:t xml:space="preserve"> </w:t>
      </w:r>
      <w:proofErr w:type="spellStart"/>
      <w:r>
        <w:t>taikoma</w:t>
      </w:r>
      <w:proofErr w:type="spellEnd"/>
      <w:r>
        <w:t>:</w:t>
      </w:r>
    </w:p>
    <w:p w14:paraId="0A649C88" w14:textId="77777777" w:rsidR="00743A32" w:rsidRDefault="00F71831">
      <w:pPr>
        <w:spacing w:after="0" w:line="240" w:lineRule="auto"/>
        <w:ind w:firstLine="1276"/>
        <w:jc w:val="both"/>
      </w:pPr>
      <w:r>
        <w:t xml:space="preserve">3.1. </w:t>
      </w:r>
      <w:proofErr w:type="spellStart"/>
      <w:r>
        <w:t>fiziniams</w:t>
      </w:r>
      <w:proofErr w:type="spellEnd"/>
      <w:r>
        <w:t xml:space="preserve"> </w:t>
      </w:r>
      <w:proofErr w:type="spellStart"/>
      <w:r>
        <w:t>asmenims</w:t>
      </w:r>
      <w:proofErr w:type="spellEnd"/>
      <w:r>
        <w:t xml:space="preserve">, </w:t>
      </w:r>
      <w:proofErr w:type="spellStart"/>
      <w:r>
        <w:t>deklaravusiems</w:t>
      </w:r>
      <w:proofErr w:type="spellEnd"/>
      <w:r>
        <w:t xml:space="preserve"> </w:t>
      </w:r>
      <w:proofErr w:type="spellStart"/>
      <w:r>
        <w:t>gyvenamąją</w:t>
      </w:r>
      <w:proofErr w:type="spellEnd"/>
      <w:r>
        <w:t xml:space="preserve"> </w:t>
      </w:r>
      <w:proofErr w:type="spellStart"/>
      <w:r>
        <w:t>vietą</w:t>
      </w:r>
      <w:proofErr w:type="spellEnd"/>
      <w:r>
        <w:t xml:space="preserve"> </w:t>
      </w:r>
      <w:proofErr w:type="spellStart"/>
      <w:r>
        <w:t>Savivaldybėje</w:t>
      </w:r>
      <w:proofErr w:type="spellEnd"/>
      <w:r>
        <w:t xml:space="preserve"> </w:t>
      </w:r>
      <w:proofErr w:type="spellStart"/>
      <w:r>
        <w:t>ir</w:t>
      </w:r>
      <w:proofErr w:type="spellEnd"/>
      <w:r>
        <w:t xml:space="preserve"> </w:t>
      </w:r>
      <w:proofErr w:type="spellStart"/>
      <w:r>
        <w:t>valdantiems</w:t>
      </w:r>
      <w:proofErr w:type="spellEnd"/>
      <w:r>
        <w:t xml:space="preserve"> </w:t>
      </w:r>
      <w:proofErr w:type="spellStart"/>
      <w:r>
        <w:t>daugiabučio</w:t>
      </w:r>
      <w:proofErr w:type="spellEnd"/>
      <w:r>
        <w:t xml:space="preserve"> </w:t>
      </w:r>
      <w:proofErr w:type="spellStart"/>
      <w:r>
        <w:t>namo</w:t>
      </w:r>
      <w:proofErr w:type="spellEnd"/>
      <w:r>
        <w:t xml:space="preserve"> </w:t>
      </w:r>
      <w:proofErr w:type="spellStart"/>
      <w:r>
        <w:t>butą</w:t>
      </w:r>
      <w:proofErr w:type="spellEnd"/>
      <w:r>
        <w:t xml:space="preserve"> </w:t>
      </w:r>
      <w:proofErr w:type="spellStart"/>
      <w:r>
        <w:t>ar</w:t>
      </w:r>
      <w:proofErr w:type="spellEnd"/>
      <w:r>
        <w:t xml:space="preserve"> </w:t>
      </w:r>
      <w:proofErr w:type="spellStart"/>
      <w:r>
        <w:t>individualų</w:t>
      </w:r>
      <w:proofErr w:type="spellEnd"/>
      <w:r>
        <w:t xml:space="preserve"> </w:t>
      </w:r>
      <w:proofErr w:type="spellStart"/>
      <w:r>
        <w:t>gyvenamąjį</w:t>
      </w:r>
      <w:proofErr w:type="spellEnd"/>
      <w:r>
        <w:t xml:space="preserve"> </w:t>
      </w:r>
      <w:proofErr w:type="spellStart"/>
      <w:r>
        <w:t>namą</w:t>
      </w:r>
      <w:proofErr w:type="spellEnd"/>
      <w:r>
        <w:t xml:space="preserve"> </w:t>
      </w:r>
      <w:proofErr w:type="spellStart"/>
      <w:r>
        <w:t>nuosavybės</w:t>
      </w:r>
      <w:proofErr w:type="spellEnd"/>
      <w:r>
        <w:t xml:space="preserve"> </w:t>
      </w:r>
      <w:proofErr w:type="spellStart"/>
      <w:r>
        <w:t>teise</w:t>
      </w:r>
      <w:proofErr w:type="spellEnd"/>
      <w:r>
        <w:t>;</w:t>
      </w:r>
    </w:p>
    <w:p w14:paraId="50D5C7C6" w14:textId="77777777" w:rsidR="00743A32" w:rsidRDefault="00F71831">
      <w:pPr>
        <w:spacing w:after="0" w:line="240" w:lineRule="auto"/>
        <w:ind w:firstLine="1276"/>
        <w:jc w:val="both"/>
      </w:pPr>
      <w:r>
        <w:t xml:space="preserve">3.2. </w:t>
      </w:r>
      <w:proofErr w:type="spellStart"/>
      <w:r>
        <w:t>fiziniams</w:t>
      </w:r>
      <w:proofErr w:type="spellEnd"/>
      <w:r>
        <w:t xml:space="preserve"> </w:t>
      </w:r>
      <w:proofErr w:type="spellStart"/>
      <w:r>
        <w:t>asmenims</w:t>
      </w:r>
      <w:proofErr w:type="spellEnd"/>
      <w:r>
        <w:t xml:space="preserve">, </w:t>
      </w:r>
      <w:proofErr w:type="spellStart"/>
      <w:r>
        <w:t>kurie</w:t>
      </w:r>
      <w:proofErr w:type="spellEnd"/>
      <w:r>
        <w:t xml:space="preserve"> </w:t>
      </w:r>
      <w:proofErr w:type="spellStart"/>
      <w:r>
        <w:t>Savivaldybėje</w:t>
      </w:r>
      <w:proofErr w:type="spellEnd"/>
      <w:r>
        <w:t xml:space="preserve"> </w:t>
      </w:r>
      <w:proofErr w:type="spellStart"/>
      <w:r>
        <w:t>nuomojasi</w:t>
      </w:r>
      <w:proofErr w:type="spellEnd"/>
      <w:r>
        <w:t xml:space="preserve"> </w:t>
      </w:r>
      <w:proofErr w:type="spellStart"/>
      <w:r>
        <w:t>gyvenamąjį</w:t>
      </w:r>
      <w:proofErr w:type="spellEnd"/>
      <w:r>
        <w:t xml:space="preserve"> </w:t>
      </w:r>
      <w:proofErr w:type="spellStart"/>
      <w:r>
        <w:t>būstą</w:t>
      </w:r>
      <w:proofErr w:type="spellEnd"/>
      <w:r>
        <w:t xml:space="preserve"> </w:t>
      </w:r>
      <w:proofErr w:type="spellStart"/>
      <w:r>
        <w:t>ir</w:t>
      </w:r>
      <w:proofErr w:type="spellEnd"/>
      <w:r>
        <w:t xml:space="preserve"> </w:t>
      </w:r>
      <w:proofErr w:type="spellStart"/>
      <w:r>
        <w:t>yra</w:t>
      </w:r>
      <w:proofErr w:type="spellEnd"/>
      <w:r>
        <w:t xml:space="preserve"> </w:t>
      </w:r>
      <w:proofErr w:type="spellStart"/>
      <w:r>
        <w:t>jame</w:t>
      </w:r>
      <w:proofErr w:type="spellEnd"/>
      <w:r>
        <w:t xml:space="preserve"> </w:t>
      </w:r>
      <w:proofErr w:type="spellStart"/>
      <w:r>
        <w:t>deklaravę</w:t>
      </w:r>
      <w:proofErr w:type="spellEnd"/>
      <w:r>
        <w:t xml:space="preserve"> </w:t>
      </w:r>
      <w:proofErr w:type="spellStart"/>
      <w:r>
        <w:t>savo</w:t>
      </w:r>
      <w:proofErr w:type="spellEnd"/>
      <w:r>
        <w:t xml:space="preserve"> </w:t>
      </w:r>
      <w:proofErr w:type="spellStart"/>
      <w:r>
        <w:t>gyvenamąją</w:t>
      </w:r>
      <w:proofErr w:type="spellEnd"/>
      <w:r>
        <w:t xml:space="preserve"> </w:t>
      </w:r>
      <w:proofErr w:type="spellStart"/>
      <w:r>
        <w:t>vietą</w:t>
      </w:r>
      <w:proofErr w:type="spellEnd"/>
      <w:r>
        <w:t>;</w:t>
      </w:r>
    </w:p>
    <w:p w14:paraId="345DE3E0" w14:textId="77777777" w:rsidR="00743A32" w:rsidRDefault="00F71831">
      <w:pPr>
        <w:spacing w:after="0" w:line="240" w:lineRule="auto"/>
        <w:ind w:firstLine="1276"/>
        <w:jc w:val="both"/>
      </w:pPr>
      <w:r>
        <w:t xml:space="preserve">3.3. </w:t>
      </w:r>
      <w:proofErr w:type="spellStart"/>
      <w:r>
        <w:t>fiziniams</w:t>
      </w:r>
      <w:proofErr w:type="spellEnd"/>
      <w:r>
        <w:t xml:space="preserve"> </w:t>
      </w:r>
      <w:proofErr w:type="spellStart"/>
      <w:r>
        <w:t>asmenims</w:t>
      </w:r>
      <w:proofErr w:type="spellEnd"/>
      <w:r>
        <w:t xml:space="preserve">, </w:t>
      </w:r>
      <w:proofErr w:type="spellStart"/>
      <w:r>
        <w:t>kurie</w:t>
      </w:r>
      <w:proofErr w:type="spellEnd"/>
      <w:r>
        <w:t xml:space="preserve"> </w:t>
      </w:r>
      <w:proofErr w:type="spellStart"/>
      <w:r>
        <w:t>nėra</w:t>
      </w:r>
      <w:proofErr w:type="spellEnd"/>
      <w:r>
        <w:t xml:space="preserve"> </w:t>
      </w:r>
      <w:proofErr w:type="spellStart"/>
      <w:r>
        <w:t>deklaravę</w:t>
      </w:r>
      <w:proofErr w:type="spellEnd"/>
      <w:r>
        <w:t xml:space="preserve"> </w:t>
      </w:r>
      <w:proofErr w:type="spellStart"/>
      <w:r>
        <w:t>gyvenamosios</w:t>
      </w:r>
      <w:proofErr w:type="spellEnd"/>
      <w:r>
        <w:t xml:space="preserve"> vietos </w:t>
      </w:r>
      <w:proofErr w:type="spellStart"/>
      <w:r>
        <w:t>Savivaldybėje</w:t>
      </w:r>
      <w:proofErr w:type="spellEnd"/>
      <w:r>
        <w:t xml:space="preserve">, </w:t>
      </w:r>
      <w:proofErr w:type="spellStart"/>
      <w:r>
        <w:t>tačiau</w:t>
      </w:r>
      <w:proofErr w:type="spellEnd"/>
      <w:r>
        <w:t xml:space="preserve"> </w:t>
      </w:r>
      <w:proofErr w:type="spellStart"/>
      <w:r>
        <w:t>nuosavybės</w:t>
      </w:r>
      <w:proofErr w:type="spellEnd"/>
      <w:r>
        <w:t xml:space="preserve"> </w:t>
      </w:r>
      <w:proofErr w:type="spellStart"/>
      <w:r>
        <w:t>teise</w:t>
      </w:r>
      <w:proofErr w:type="spellEnd"/>
      <w:r>
        <w:t xml:space="preserve"> </w:t>
      </w:r>
      <w:proofErr w:type="spellStart"/>
      <w:r>
        <w:t>valdo</w:t>
      </w:r>
      <w:proofErr w:type="spellEnd"/>
      <w:r>
        <w:t xml:space="preserve"> Savivaldybės </w:t>
      </w:r>
      <w:proofErr w:type="spellStart"/>
      <w:r>
        <w:t>teritorijoje</w:t>
      </w:r>
      <w:proofErr w:type="spellEnd"/>
      <w:r>
        <w:t xml:space="preserve"> </w:t>
      </w:r>
      <w:proofErr w:type="spellStart"/>
      <w:r>
        <w:t>esantį</w:t>
      </w:r>
      <w:proofErr w:type="spellEnd"/>
      <w:r>
        <w:t xml:space="preserve"> </w:t>
      </w:r>
      <w:proofErr w:type="spellStart"/>
      <w:r>
        <w:t>daugiabučio</w:t>
      </w:r>
      <w:proofErr w:type="spellEnd"/>
      <w:r>
        <w:t xml:space="preserve"> </w:t>
      </w:r>
      <w:proofErr w:type="spellStart"/>
      <w:r>
        <w:t>namo</w:t>
      </w:r>
      <w:proofErr w:type="spellEnd"/>
      <w:r>
        <w:t xml:space="preserve"> </w:t>
      </w:r>
      <w:proofErr w:type="spellStart"/>
      <w:r>
        <w:t>butą</w:t>
      </w:r>
      <w:proofErr w:type="spellEnd"/>
      <w:r>
        <w:t xml:space="preserve"> </w:t>
      </w:r>
      <w:proofErr w:type="spellStart"/>
      <w:r>
        <w:t>ar</w:t>
      </w:r>
      <w:proofErr w:type="spellEnd"/>
      <w:r>
        <w:t xml:space="preserve"> </w:t>
      </w:r>
      <w:proofErr w:type="spellStart"/>
      <w:r>
        <w:t>individualų</w:t>
      </w:r>
      <w:proofErr w:type="spellEnd"/>
      <w:r>
        <w:t xml:space="preserve"> </w:t>
      </w:r>
      <w:proofErr w:type="spellStart"/>
      <w:r>
        <w:t>gyvenamąjį</w:t>
      </w:r>
      <w:proofErr w:type="spellEnd"/>
      <w:r>
        <w:t xml:space="preserve"> </w:t>
      </w:r>
      <w:proofErr w:type="spellStart"/>
      <w:r>
        <w:t>namą</w:t>
      </w:r>
      <w:proofErr w:type="spellEnd"/>
      <w:r>
        <w:t>;</w:t>
      </w:r>
    </w:p>
    <w:p w14:paraId="10FBE643" w14:textId="77777777" w:rsidR="00743A32" w:rsidRDefault="00F71831">
      <w:pPr>
        <w:spacing w:after="0" w:line="240" w:lineRule="auto"/>
        <w:ind w:firstLine="1276"/>
        <w:jc w:val="both"/>
        <w:rPr>
          <w:lang w:val="lt-LT"/>
        </w:rPr>
      </w:pPr>
      <w:r>
        <w:t xml:space="preserve">3.4. </w:t>
      </w:r>
      <w:proofErr w:type="spellStart"/>
      <w:r>
        <w:t>juridiniams</w:t>
      </w:r>
      <w:proofErr w:type="spellEnd"/>
      <w:r>
        <w:t xml:space="preserve"> </w:t>
      </w:r>
      <w:proofErr w:type="spellStart"/>
      <w:r>
        <w:t>asmenims</w:t>
      </w:r>
      <w:proofErr w:type="spellEnd"/>
      <w:r>
        <w:t xml:space="preserve">, </w:t>
      </w:r>
      <w:proofErr w:type="spellStart"/>
      <w:r>
        <w:t>nuosavybės</w:t>
      </w:r>
      <w:proofErr w:type="spellEnd"/>
      <w:r>
        <w:t xml:space="preserve"> </w:t>
      </w:r>
      <w:proofErr w:type="spellStart"/>
      <w:r>
        <w:t>ar</w:t>
      </w:r>
      <w:proofErr w:type="spellEnd"/>
      <w:r>
        <w:t xml:space="preserve"> </w:t>
      </w:r>
      <w:proofErr w:type="spellStart"/>
      <w:r>
        <w:t>kitu</w:t>
      </w:r>
      <w:proofErr w:type="spellEnd"/>
      <w:r>
        <w:t xml:space="preserve"> </w:t>
      </w:r>
      <w:proofErr w:type="spellStart"/>
      <w:r>
        <w:t>teisėtu</w:t>
      </w:r>
      <w:proofErr w:type="spellEnd"/>
      <w:r>
        <w:t xml:space="preserve"> </w:t>
      </w:r>
      <w:proofErr w:type="spellStart"/>
      <w:r>
        <w:t>pagrindu</w:t>
      </w:r>
      <w:proofErr w:type="spellEnd"/>
      <w:r>
        <w:t xml:space="preserve"> </w:t>
      </w:r>
      <w:proofErr w:type="spellStart"/>
      <w:r>
        <w:t>valdantiems</w:t>
      </w:r>
      <w:proofErr w:type="spellEnd"/>
      <w:r>
        <w:t xml:space="preserve"> Savivaldybės </w:t>
      </w:r>
      <w:proofErr w:type="spellStart"/>
      <w:r>
        <w:t>teritorijoje</w:t>
      </w:r>
      <w:proofErr w:type="spellEnd"/>
      <w:r>
        <w:t xml:space="preserve"> </w:t>
      </w:r>
      <w:proofErr w:type="spellStart"/>
      <w:r>
        <w:t>esančius</w:t>
      </w:r>
      <w:proofErr w:type="spellEnd"/>
      <w:r>
        <w:t xml:space="preserve"> </w:t>
      </w:r>
      <w:proofErr w:type="spellStart"/>
      <w:r>
        <w:t>daugiabučių</w:t>
      </w:r>
      <w:proofErr w:type="spellEnd"/>
      <w:r>
        <w:t xml:space="preserve"> </w:t>
      </w:r>
      <w:proofErr w:type="spellStart"/>
      <w:r>
        <w:t>namų</w:t>
      </w:r>
      <w:proofErr w:type="spellEnd"/>
      <w:r>
        <w:t xml:space="preserve"> </w:t>
      </w:r>
      <w:proofErr w:type="spellStart"/>
      <w:r>
        <w:t>butus</w:t>
      </w:r>
      <w:proofErr w:type="spellEnd"/>
      <w:r>
        <w:t xml:space="preserve"> </w:t>
      </w:r>
      <w:r>
        <w:rPr>
          <w:lang w:val="lt-LT"/>
        </w:rPr>
        <w:t>ar individualius gyvenamuosius namus;</w:t>
      </w:r>
    </w:p>
    <w:p w14:paraId="2ABD62AC" w14:textId="77777777" w:rsidR="00743A32" w:rsidRDefault="00F71831">
      <w:pPr>
        <w:spacing w:after="0" w:line="240" w:lineRule="auto"/>
        <w:ind w:firstLine="1276"/>
        <w:jc w:val="both"/>
        <w:rPr>
          <w:lang w:val="lt-LT"/>
        </w:rPr>
      </w:pPr>
      <w:r>
        <w:rPr>
          <w:lang w:val="lt-LT"/>
        </w:rPr>
        <w:t>3.5. fiziniams ar juridiniams asmenims, valdantiems Savivaldybės teritorijoje esančius negyvenamosios ar kitos paskirties pastatus, kuriuose nevykdoma ūkinė, komercinė ar kita veikla.</w:t>
      </w:r>
    </w:p>
    <w:p w14:paraId="3E7F1B27" w14:textId="77777777" w:rsidR="00743A32" w:rsidRDefault="00743A32">
      <w:pPr>
        <w:spacing w:after="0" w:line="240" w:lineRule="auto"/>
        <w:jc w:val="center"/>
        <w:rPr>
          <w:b/>
          <w:lang w:val="lt-LT"/>
        </w:rPr>
      </w:pPr>
    </w:p>
    <w:p w14:paraId="2D4189A0" w14:textId="77777777" w:rsidR="00743A32" w:rsidRDefault="00743A32">
      <w:pPr>
        <w:spacing w:after="0" w:line="240" w:lineRule="auto"/>
        <w:jc w:val="center"/>
        <w:rPr>
          <w:b/>
          <w:lang w:val="lt-LT"/>
        </w:rPr>
      </w:pPr>
    </w:p>
    <w:p w14:paraId="46498C87" w14:textId="77777777" w:rsidR="00743A32" w:rsidRDefault="00F71831">
      <w:pPr>
        <w:spacing w:after="0" w:line="240" w:lineRule="auto"/>
        <w:jc w:val="center"/>
        <w:rPr>
          <w:b/>
          <w:lang w:val="lt-LT"/>
        </w:rPr>
      </w:pPr>
      <w:r w:rsidRPr="00C41606">
        <w:rPr>
          <w:b/>
          <w:lang w:val="lt-LT"/>
        </w:rPr>
        <w:lastRenderedPageBreak/>
        <w:t>II SKYRIUS</w:t>
      </w:r>
      <w:r w:rsidRPr="00C41606">
        <w:rPr>
          <w:b/>
          <w:lang w:val="lt-LT"/>
        </w:rPr>
        <w:br/>
        <w:t>LENGVATŲ TEIKIMO TVARKA</w:t>
      </w:r>
    </w:p>
    <w:p w14:paraId="0EA0E2E0" w14:textId="77777777" w:rsidR="00743A32" w:rsidRDefault="00743A32">
      <w:pPr>
        <w:spacing w:after="0" w:line="240" w:lineRule="auto"/>
        <w:jc w:val="center"/>
        <w:rPr>
          <w:lang w:val="lt-LT"/>
        </w:rPr>
      </w:pPr>
    </w:p>
    <w:p w14:paraId="4D2C57F5" w14:textId="77777777" w:rsidR="00743A32" w:rsidRDefault="00F71831">
      <w:pPr>
        <w:spacing w:after="0" w:line="240" w:lineRule="auto"/>
        <w:ind w:firstLine="1276"/>
        <w:jc w:val="both"/>
        <w:rPr>
          <w:lang w:val="lt-LT"/>
        </w:rPr>
      </w:pPr>
      <w:r>
        <w:rPr>
          <w:lang w:val="lt-LT"/>
        </w:rPr>
        <w:t xml:space="preserve">4. Vietinės rinkliavos administratorius, gavęs Savivaldybės administracijos direktoriaus įsakymu patvirtintą vietinės rinkliavos mokėtojų, kuriems suteikiama lengvata, sąrašą, perskaičiuoja mokėtiną vietinės rinkliavos dydį, pritaikydamas nustatytą lengvatą. </w:t>
      </w:r>
    </w:p>
    <w:p w14:paraId="39372EC4" w14:textId="77777777" w:rsidR="00743A32" w:rsidRDefault="00F71831">
      <w:pPr>
        <w:spacing w:after="0" w:line="240" w:lineRule="auto"/>
        <w:ind w:firstLine="1276"/>
        <w:jc w:val="both"/>
        <w:rPr>
          <w:lang w:val="lt-LT"/>
        </w:rPr>
      </w:pPr>
      <w:r>
        <w:rPr>
          <w:lang w:val="lt-LT"/>
        </w:rPr>
        <w:t>5. Sumažintas vietinės rinkliavos dydis nurodomas vietinės rinkliavos mokėjimo pranešime.</w:t>
      </w:r>
    </w:p>
    <w:p w14:paraId="1509EA1A" w14:textId="77777777" w:rsidR="00743A32" w:rsidRDefault="00F71831">
      <w:pPr>
        <w:spacing w:after="0" w:line="240" w:lineRule="auto"/>
        <w:ind w:firstLine="1276"/>
        <w:jc w:val="both"/>
        <w:rPr>
          <w:lang w:val="lt-LT"/>
        </w:rPr>
      </w:pPr>
      <w:r>
        <w:rPr>
          <w:lang w:val="lt-LT"/>
        </w:rPr>
        <w:t>6. Nuo vietinės rinkliavos atleidžiami:</w:t>
      </w:r>
    </w:p>
    <w:p w14:paraId="38669334" w14:textId="03F7E6B9" w:rsidR="00743A32" w:rsidRPr="00636B72" w:rsidRDefault="00F71831">
      <w:pPr>
        <w:spacing w:after="0" w:line="240" w:lineRule="auto"/>
        <w:ind w:firstLine="1276"/>
        <w:jc w:val="both"/>
        <w:rPr>
          <w:strike/>
          <w:lang w:val="lt-LT"/>
        </w:rPr>
      </w:pPr>
      <w:r w:rsidRPr="00636B72">
        <w:rPr>
          <w:strike/>
          <w:lang w:val="lt-LT"/>
        </w:rPr>
        <w:t>6.1. Skuodo rajono bažnyčios.</w:t>
      </w:r>
    </w:p>
    <w:p w14:paraId="522A0EBA" w14:textId="585AF357" w:rsidR="00743A32" w:rsidRPr="00636B72" w:rsidRDefault="00F71831">
      <w:pPr>
        <w:spacing w:after="0" w:line="240" w:lineRule="auto"/>
        <w:ind w:firstLine="1276"/>
        <w:jc w:val="both"/>
        <w:rPr>
          <w:strike/>
          <w:lang w:val="lt-LT"/>
        </w:rPr>
      </w:pPr>
      <w:r w:rsidRPr="00636B72">
        <w:rPr>
          <w:strike/>
          <w:lang w:val="lt-LT"/>
        </w:rPr>
        <w:t xml:space="preserve">6.2. Aleksandrijos Nukryžiuotojo Jėzaus parapija, Barstyčių Šv. apaštalų Simono ir Judo Tado parapija, </w:t>
      </w:r>
      <w:proofErr w:type="spellStart"/>
      <w:r w:rsidRPr="00636B72">
        <w:rPr>
          <w:strike/>
          <w:lang w:val="lt-LT"/>
        </w:rPr>
        <w:t>Notėnų</w:t>
      </w:r>
      <w:proofErr w:type="spellEnd"/>
      <w:r w:rsidRPr="00636B72">
        <w:rPr>
          <w:strike/>
          <w:lang w:val="lt-LT"/>
        </w:rPr>
        <w:t xml:space="preserve"> Šv. kankinės Kotrynos parapija, Vaičaičių Šv. Onos parapija, </w:t>
      </w:r>
      <w:proofErr w:type="spellStart"/>
      <w:r w:rsidRPr="00636B72">
        <w:rPr>
          <w:strike/>
          <w:lang w:val="lt-LT"/>
        </w:rPr>
        <w:t>Kaukolikų</w:t>
      </w:r>
      <w:proofErr w:type="spellEnd"/>
      <w:r w:rsidRPr="00636B72">
        <w:rPr>
          <w:strike/>
          <w:lang w:val="lt-LT"/>
        </w:rPr>
        <w:t xml:space="preserve"> maldos namai.</w:t>
      </w:r>
    </w:p>
    <w:p w14:paraId="3283D16F" w14:textId="343629EC" w:rsidR="00743A32" w:rsidRPr="00636B72" w:rsidRDefault="00F71831">
      <w:pPr>
        <w:spacing w:after="0" w:line="240" w:lineRule="auto"/>
        <w:ind w:firstLine="1276"/>
        <w:jc w:val="both"/>
        <w:rPr>
          <w:strike/>
          <w:lang w:val="lt-LT"/>
        </w:rPr>
      </w:pPr>
      <w:r w:rsidRPr="00636B72">
        <w:rPr>
          <w:strike/>
          <w:lang w:val="lt-LT"/>
        </w:rPr>
        <w:t>6.3. Skuodo rajone registruotos nevyriausybinės organizacijos (asociacijos).</w:t>
      </w:r>
    </w:p>
    <w:p w14:paraId="06065D54" w14:textId="1C9BDDA3" w:rsidR="00743A32" w:rsidRDefault="00F71831">
      <w:pPr>
        <w:spacing w:after="0" w:line="240" w:lineRule="auto"/>
        <w:ind w:firstLine="1276"/>
        <w:jc w:val="both"/>
        <w:rPr>
          <w:lang w:val="lt-LT"/>
        </w:rPr>
      </w:pPr>
      <w:r w:rsidRPr="00636B72">
        <w:rPr>
          <w:strike/>
          <w:lang w:val="lt-LT"/>
        </w:rPr>
        <w:t>6.4.</w:t>
      </w:r>
      <w:r w:rsidR="00636B72" w:rsidRPr="00636B72">
        <w:rPr>
          <w:b/>
          <w:bCs/>
          <w:lang w:val="lt-LT"/>
        </w:rPr>
        <w:t>6.1.</w:t>
      </w:r>
      <w:r>
        <w:rPr>
          <w:lang w:val="lt-LT"/>
        </w:rPr>
        <w:t xml:space="preserve"> Nekilnojamojo turto registre įregistruotų negyvenamų statinių savininkai ar jų įgalioti asmenys, jeigu statinyje yra įvykusi ir (ar) nepašalinta avarija arba statinio naudojimas sustabdytas statinio naudojimo priežiūrą atliekančio viešojo administravimo subjekto, vadovaujantis Lietuvos Respublikos statybos įstatymo nuostatomis.</w:t>
      </w:r>
    </w:p>
    <w:p w14:paraId="3D37165D" w14:textId="519FAB99" w:rsidR="00743A32" w:rsidRDefault="00F71831">
      <w:pPr>
        <w:spacing w:after="0" w:line="240" w:lineRule="auto"/>
        <w:ind w:firstLine="1276"/>
        <w:jc w:val="both"/>
        <w:rPr>
          <w:lang w:val="lt-LT"/>
        </w:rPr>
      </w:pPr>
      <w:r w:rsidRPr="00636B72">
        <w:rPr>
          <w:strike/>
          <w:lang w:val="lt-LT"/>
        </w:rPr>
        <w:t>6.5.</w:t>
      </w:r>
      <w:r w:rsidR="00636B72" w:rsidRPr="00636B72">
        <w:rPr>
          <w:b/>
          <w:bCs/>
          <w:lang w:val="lt-LT"/>
        </w:rPr>
        <w:t>6.2.</w:t>
      </w:r>
      <w:r>
        <w:rPr>
          <w:lang w:val="lt-LT"/>
        </w:rPr>
        <w:t xml:space="preserve"> Fiziniai ir juridiniai asmenys, Savivaldybės teritorijoje nuosavybės teise valdantys gyvenamosios ar kitos paskirties nekilnojamojo turto objektą, kuris yra sudegęs, fiziškai sunaikintas, netinkamas naudoti pagal paskirtį arba neišlikęs, tačiau įregistruotas Nekilnojamojo turto registre.</w:t>
      </w:r>
    </w:p>
    <w:p w14:paraId="0561C621" w14:textId="5C658ED0" w:rsidR="00743A32" w:rsidRDefault="00F71831">
      <w:pPr>
        <w:spacing w:after="0" w:line="240" w:lineRule="auto"/>
        <w:ind w:firstLine="1276"/>
        <w:jc w:val="both"/>
        <w:rPr>
          <w:lang w:val="lt-LT"/>
        </w:rPr>
      </w:pPr>
      <w:r>
        <w:rPr>
          <w:lang w:val="lt-LT"/>
        </w:rPr>
        <w:t xml:space="preserve">7. Nuo vietinės rinkliavos mokesčio einamaisiais metais gali būti atleidžiami vietinės rinkliavos mokėtojai, kuriems priklausantys </w:t>
      </w:r>
      <w:r w:rsidRPr="00E557AF">
        <w:rPr>
          <w:lang w:val="lt-LT"/>
        </w:rPr>
        <w:t>pastatai</w:t>
      </w:r>
      <w:r w:rsidR="004269B1" w:rsidRPr="00E557AF">
        <w:rPr>
          <w:lang w:val="lt-LT"/>
        </w:rPr>
        <w:t xml:space="preserve"> (išskyrus sodų ir garažų paskirties)</w:t>
      </w:r>
      <w:r w:rsidRPr="00E557AF">
        <w:rPr>
          <w:lang w:val="lt-LT"/>
        </w:rPr>
        <w:t xml:space="preserve"> ar butai </w:t>
      </w:r>
      <w:r>
        <w:rPr>
          <w:lang w:val="lt-LT"/>
        </w:rPr>
        <w:t>mokestiniais metais nebuvo naudojami, arba kuriuose nevykdoma veikla, pateikiant pažymą iš licencijuoto elektros energijos tiekėjo, kad sunaudotas elektros energijos kiekis nuo einamųjų metų sausio 1 dienos iki lapkričio 1 dienos neviršija 50 kWh.</w:t>
      </w:r>
    </w:p>
    <w:p w14:paraId="12FA9963" w14:textId="6944EE68" w:rsidR="00743A32" w:rsidRDefault="00F71831">
      <w:pPr>
        <w:spacing w:after="0" w:line="240" w:lineRule="auto"/>
        <w:ind w:firstLine="1276"/>
        <w:jc w:val="both"/>
        <w:rPr>
          <w:lang w:val="lt-LT"/>
        </w:rPr>
      </w:pPr>
      <w:r>
        <w:rPr>
          <w:lang w:val="lt-LT"/>
        </w:rPr>
        <w:t>8. Kai gyvenamosios patalpos, besiribojančios viena su kita, Nekilnojamojo turto registre įregistruotos atskirais vienetais, priklauso vienam savininkui bei naudojamos vieno ir to paties savininko kaip vientisas gyvenamasis būstas, pagal savininko pateiktą ir seniūno, daugiabučio namo įgalioto asmens, bendrijos pirmininko ar daugiabučio namo administratoriaus patvirtintą prašymą, savininkas laikomas vienu rinkliavos mokėtoju.</w:t>
      </w:r>
    </w:p>
    <w:p w14:paraId="32DB23B0" w14:textId="5F3E5B61" w:rsidR="00743A32" w:rsidRDefault="00F71831">
      <w:pPr>
        <w:spacing w:after="0" w:line="240" w:lineRule="auto"/>
        <w:ind w:firstLine="1276"/>
        <w:jc w:val="both"/>
        <w:rPr>
          <w:lang w:val="lt-LT"/>
        </w:rPr>
      </w:pPr>
      <w:r>
        <w:rPr>
          <w:lang w:val="lt-LT"/>
        </w:rPr>
        <w:t xml:space="preserve">9. Vietinės rinkliavos dydžio kintamoji dalis mažinama 50 procentų Skuodo rajone gyvenamąją vietą deklaravusiems studentams, studijuojantiems aukštojoje mokykloje pagal </w:t>
      </w:r>
      <w:r w:rsidR="00F606C2" w:rsidRPr="00E557AF">
        <w:rPr>
          <w:lang w:val="lt-LT"/>
        </w:rPr>
        <w:t>nuolatinės</w:t>
      </w:r>
      <w:r w:rsidRPr="00E557AF">
        <w:rPr>
          <w:lang w:val="lt-LT"/>
        </w:rPr>
        <w:t xml:space="preserve"> studijų </w:t>
      </w:r>
      <w:r>
        <w:rPr>
          <w:lang w:val="lt-LT"/>
        </w:rPr>
        <w:t>formos programą</w:t>
      </w:r>
      <w:r w:rsidRPr="00636B72">
        <w:rPr>
          <w:strike/>
          <w:lang w:val="lt-LT"/>
        </w:rPr>
        <w:t>,</w:t>
      </w:r>
      <w:r w:rsidR="00636B72" w:rsidRPr="00636B72">
        <w:rPr>
          <w:lang w:val="lt-LT"/>
        </w:rPr>
        <w:t xml:space="preserve"> </w:t>
      </w:r>
      <w:r w:rsidR="00636B72" w:rsidRPr="00636B72">
        <w:rPr>
          <w:b/>
          <w:bCs/>
          <w:lang w:val="lt-LT"/>
        </w:rPr>
        <w:t>arba besimokantiems</w:t>
      </w:r>
      <w:r>
        <w:rPr>
          <w:lang w:val="lt-LT"/>
        </w:rPr>
        <w:t xml:space="preserve"> profesinio mokymo įstaigoje </w:t>
      </w:r>
      <w:r w:rsidRPr="00636B72">
        <w:rPr>
          <w:strike/>
          <w:lang w:val="lt-LT"/>
        </w:rPr>
        <w:t>(išskyrus Skuodo amatų ir paslaugų mokyklos bendrabutyje negyvenančius studentus)</w:t>
      </w:r>
      <w:r w:rsidR="00636B72" w:rsidRPr="00636B72">
        <w:rPr>
          <w:lang w:val="lt-LT"/>
        </w:rPr>
        <w:t xml:space="preserve"> </w:t>
      </w:r>
      <w:r w:rsidR="00636B72" w:rsidRPr="00636B72">
        <w:rPr>
          <w:b/>
          <w:bCs/>
          <w:lang w:val="lt-LT"/>
        </w:rPr>
        <w:t>pagal nuolatinio mokymo formos programą</w:t>
      </w:r>
      <w:r>
        <w:rPr>
          <w:lang w:val="lt-LT"/>
        </w:rPr>
        <w:t xml:space="preserve">. Studentai, turintys teisę į šią lengvatą, </w:t>
      </w:r>
      <w:r w:rsidRPr="00C41606">
        <w:rPr>
          <w:lang w:val="lt-LT"/>
        </w:rPr>
        <w:t xml:space="preserve">kreipiasi į gyvenamosios vietos seniūniją ir iki einamųjų metų lapkričio 1 dienos </w:t>
      </w:r>
      <w:r w:rsidRPr="00E557AF">
        <w:rPr>
          <w:lang w:val="lt-LT"/>
        </w:rPr>
        <w:t>pateikia</w:t>
      </w:r>
      <w:r w:rsidR="00455C88" w:rsidRPr="00E557AF">
        <w:rPr>
          <w:lang w:val="lt-LT"/>
        </w:rPr>
        <w:t xml:space="preserve"> švietimo įstaigos, kurioje studijuoja, išduotą</w:t>
      </w:r>
      <w:r w:rsidRPr="00E557AF">
        <w:rPr>
          <w:lang w:val="lt-LT"/>
        </w:rPr>
        <w:t xml:space="preserve"> pažymą</w:t>
      </w:r>
      <w:r w:rsidRPr="00C41606">
        <w:rPr>
          <w:lang w:val="lt-LT"/>
        </w:rPr>
        <w:t>, patvirtinančią studijas.</w:t>
      </w:r>
    </w:p>
    <w:p w14:paraId="1BF4DDAC" w14:textId="77777777" w:rsidR="00743A32" w:rsidRDefault="00F71831">
      <w:pPr>
        <w:spacing w:after="0" w:line="240" w:lineRule="auto"/>
        <w:ind w:firstLine="1276"/>
        <w:jc w:val="both"/>
        <w:rPr>
          <w:lang w:val="lt-LT"/>
        </w:rPr>
      </w:pPr>
      <w:r>
        <w:rPr>
          <w:lang w:val="lt-LT"/>
        </w:rPr>
        <w:t>10. Daugiavaikėms šeimoms taikomos šios vietinės rinkliavos lengvatos:</w:t>
      </w:r>
    </w:p>
    <w:p w14:paraId="1BE8D4F2" w14:textId="5D035D89" w:rsidR="00743A32" w:rsidRDefault="00F71831">
      <w:pPr>
        <w:spacing w:after="0" w:line="240" w:lineRule="auto"/>
        <w:ind w:firstLine="1276"/>
        <w:jc w:val="both"/>
        <w:rPr>
          <w:lang w:val="lt-LT"/>
        </w:rPr>
      </w:pPr>
      <w:r>
        <w:rPr>
          <w:lang w:val="lt-LT"/>
        </w:rPr>
        <w:t>10.1. Šeima, auginanti ir (ar) globojanti tris ar daugiau nepilnamečių vaikų (iki 18 metų), už tame pačiame nekilnojamojo turto objekte deklaruotus vaikus (įvaikius, globojamus vaikus) vietinę rinkliavą moka ne daugiau kaip už 2 vaikus.</w:t>
      </w:r>
    </w:p>
    <w:p w14:paraId="4E3E0A00" w14:textId="77777777" w:rsidR="00743A32" w:rsidRDefault="00F71831">
      <w:pPr>
        <w:spacing w:after="0" w:line="240" w:lineRule="auto"/>
        <w:ind w:firstLine="1276"/>
        <w:jc w:val="both"/>
        <w:rPr>
          <w:lang w:val="lt-LT"/>
        </w:rPr>
      </w:pPr>
      <w:r>
        <w:rPr>
          <w:lang w:val="lt-LT"/>
        </w:rPr>
        <w:t>10.2. Ši lengvata (apmokestinimas ne daugiau kaip už 2 vaikus) taip pat taikoma ir už vyresnius vaikus (iki 24 metų imtinai), jeigu jie nedirba ir mokosi bendrojo ugdymo mokyklose, profesinio mokymo įstaigose arba studijuoja aukštosiose mokyklose pagal nuolatinės (dieninės) studijų formos programą.</w:t>
      </w:r>
    </w:p>
    <w:p w14:paraId="3D1283C8" w14:textId="77777777" w:rsidR="00743A32" w:rsidRDefault="00F71831">
      <w:pPr>
        <w:spacing w:after="0" w:line="240" w:lineRule="auto"/>
        <w:ind w:firstLine="1276"/>
        <w:jc w:val="both"/>
        <w:rPr>
          <w:lang w:val="lt-LT"/>
        </w:rPr>
      </w:pPr>
      <w:r>
        <w:rPr>
          <w:lang w:val="lt-LT"/>
        </w:rPr>
        <w:t>10.3. Kiti suaugę pilnamečiai šeimos nariai, kurie yra deklaravę gyvenamąją vietą tame pačiame turto vienete, vietinę rinkliavą moka bendra Savivaldybės tarybos nustatyta tvarka.</w:t>
      </w:r>
    </w:p>
    <w:p w14:paraId="0A566B13" w14:textId="65282703" w:rsidR="00743A32" w:rsidRDefault="00F71831">
      <w:pPr>
        <w:spacing w:after="0" w:line="240" w:lineRule="auto"/>
        <w:ind w:firstLine="1276"/>
        <w:jc w:val="both"/>
        <w:rPr>
          <w:lang w:val="lt-LT"/>
        </w:rPr>
      </w:pPr>
      <w:r>
        <w:rPr>
          <w:lang w:val="lt-LT"/>
        </w:rPr>
        <w:t>10.4. Pritaikius šią lengvatą daugiavaikei šeimai, kitos tvarkos apraše numatytos 50 proc. lengvatos kitiems šeimos nariams papildomai ir atskirai netaikomos.</w:t>
      </w:r>
    </w:p>
    <w:p w14:paraId="30565C18" w14:textId="5923968B" w:rsidR="00743A32" w:rsidRDefault="00F71831">
      <w:pPr>
        <w:spacing w:after="0" w:line="240" w:lineRule="auto"/>
        <w:ind w:firstLine="1276"/>
        <w:jc w:val="both"/>
        <w:rPr>
          <w:lang w:val="lt-LT"/>
        </w:rPr>
      </w:pPr>
      <w:r w:rsidRPr="00C41606">
        <w:rPr>
          <w:lang w:val="lt-LT"/>
        </w:rPr>
        <w:lastRenderedPageBreak/>
        <w:t xml:space="preserve">11. Vietinės rinkliavos dydžio kintamoji dalis mažinama 100 procentų Skuodo rajone gyvenamąją vietą deklaravusiems nuolatinės privalomosios pradinės karo tarnybos kariams, tarnaujantiems Lietuvos kariuomenėje. Kariai, turintys teisę į šią lengvatą, kreipiasi į gyvenamosios vietos seniūniją ir </w:t>
      </w:r>
      <w:r w:rsidRPr="00E557AF">
        <w:rPr>
          <w:lang w:val="lt-LT"/>
        </w:rPr>
        <w:t xml:space="preserve">pateikia </w:t>
      </w:r>
      <w:r w:rsidR="00455C88" w:rsidRPr="00E557AF">
        <w:rPr>
          <w:lang w:val="lt-LT"/>
        </w:rPr>
        <w:t xml:space="preserve">Lietuvos kariuomenės išduotą </w:t>
      </w:r>
      <w:r w:rsidRPr="00E557AF">
        <w:rPr>
          <w:lang w:val="lt-LT"/>
        </w:rPr>
        <w:t>pažymą</w:t>
      </w:r>
      <w:r w:rsidR="00455C88" w:rsidRPr="00E557AF">
        <w:rPr>
          <w:lang w:val="lt-LT"/>
        </w:rPr>
        <w:t>, patvirtinančią tarnybą,</w:t>
      </w:r>
      <w:r w:rsidRPr="00E557AF">
        <w:rPr>
          <w:lang w:val="lt-LT"/>
        </w:rPr>
        <w:t xml:space="preserve"> </w:t>
      </w:r>
      <w:r w:rsidRPr="00C41606">
        <w:rPr>
          <w:lang w:val="lt-LT"/>
        </w:rPr>
        <w:t>ne vėliau kaip po 30 dienų nuo tarnybos pabaigos (išleidimo į atsargą dienos).</w:t>
      </w:r>
    </w:p>
    <w:p w14:paraId="56F6C7CB" w14:textId="11B5E270" w:rsidR="00E557AF" w:rsidRDefault="00E557AF" w:rsidP="00E557AF">
      <w:pPr>
        <w:spacing w:after="0" w:line="240" w:lineRule="auto"/>
        <w:ind w:firstLine="1276"/>
        <w:jc w:val="both"/>
      </w:pPr>
      <w:r>
        <w:t xml:space="preserve">12. </w:t>
      </w:r>
      <w:proofErr w:type="spellStart"/>
      <w:r>
        <w:t>Metinė</w:t>
      </w:r>
      <w:proofErr w:type="spellEnd"/>
      <w:r>
        <w:t xml:space="preserve"> </w:t>
      </w:r>
      <w:proofErr w:type="spellStart"/>
      <w:r>
        <w:t>vietinė</w:t>
      </w:r>
      <w:proofErr w:type="spellEnd"/>
      <w:r>
        <w:t xml:space="preserve"> </w:t>
      </w:r>
      <w:proofErr w:type="spellStart"/>
      <w:r>
        <w:t>rinkliava</w:t>
      </w:r>
      <w:proofErr w:type="spellEnd"/>
      <w:r>
        <w:t xml:space="preserve"> </w:t>
      </w:r>
      <w:proofErr w:type="spellStart"/>
      <w:r>
        <w:t>negali</w:t>
      </w:r>
      <w:proofErr w:type="spellEnd"/>
      <w:r>
        <w:t xml:space="preserve"> </w:t>
      </w:r>
      <w:proofErr w:type="spellStart"/>
      <w:r>
        <w:t>viršyti</w:t>
      </w:r>
      <w:proofErr w:type="spellEnd"/>
      <w:r>
        <w:t xml:space="preserve"> 1 </w:t>
      </w:r>
      <w:proofErr w:type="spellStart"/>
      <w:r>
        <w:t>procento</w:t>
      </w:r>
      <w:proofErr w:type="spellEnd"/>
      <w:r>
        <w:t xml:space="preserve"> </w:t>
      </w:r>
      <w:proofErr w:type="spellStart"/>
      <w:r>
        <w:t>disponuojamų</w:t>
      </w:r>
      <w:proofErr w:type="spellEnd"/>
      <w:r>
        <w:t xml:space="preserve"> </w:t>
      </w:r>
      <w:proofErr w:type="spellStart"/>
      <w:r>
        <w:t>namų</w:t>
      </w:r>
      <w:proofErr w:type="spellEnd"/>
      <w:r>
        <w:t xml:space="preserve"> </w:t>
      </w:r>
      <w:proofErr w:type="spellStart"/>
      <w:r>
        <w:t>ūkio</w:t>
      </w:r>
      <w:proofErr w:type="spellEnd"/>
      <w:r>
        <w:t xml:space="preserve"> </w:t>
      </w:r>
      <w:proofErr w:type="spellStart"/>
      <w:r>
        <w:t>metinių</w:t>
      </w:r>
      <w:proofErr w:type="spellEnd"/>
      <w:r>
        <w:t xml:space="preserve"> </w:t>
      </w:r>
      <w:proofErr w:type="spellStart"/>
      <w:r>
        <w:t>pajamų</w:t>
      </w:r>
      <w:proofErr w:type="spellEnd"/>
      <w:r>
        <w:t xml:space="preserve">. </w:t>
      </w:r>
      <w:proofErr w:type="spellStart"/>
      <w:r>
        <w:t>Jeigu</w:t>
      </w:r>
      <w:proofErr w:type="spellEnd"/>
      <w:r>
        <w:t xml:space="preserve"> </w:t>
      </w:r>
      <w:proofErr w:type="spellStart"/>
      <w:r>
        <w:t>priskaičiuota</w:t>
      </w:r>
      <w:proofErr w:type="spellEnd"/>
      <w:r>
        <w:t xml:space="preserve"> </w:t>
      </w:r>
      <w:proofErr w:type="spellStart"/>
      <w:r>
        <w:t>suma</w:t>
      </w:r>
      <w:proofErr w:type="spellEnd"/>
      <w:r>
        <w:t xml:space="preserve"> </w:t>
      </w:r>
      <w:proofErr w:type="spellStart"/>
      <w:r>
        <w:t>viršija</w:t>
      </w:r>
      <w:proofErr w:type="spellEnd"/>
      <w:r>
        <w:t xml:space="preserve"> </w:t>
      </w:r>
      <w:proofErr w:type="spellStart"/>
      <w:r>
        <w:t>šią</w:t>
      </w:r>
      <w:proofErr w:type="spellEnd"/>
      <w:r>
        <w:t xml:space="preserve"> </w:t>
      </w:r>
      <w:proofErr w:type="spellStart"/>
      <w:r>
        <w:t>ribą</w:t>
      </w:r>
      <w:proofErr w:type="spellEnd"/>
      <w:r>
        <w:t xml:space="preserve">, </w:t>
      </w:r>
      <w:proofErr w:type="spellStart"/>
      <w:r>
        <w:t>nekilnojamojo</w:t>
      </w:r>
      <w:proofErr w:type="spellEnd"/>
      <w:r>
        <w:t xml:space="preserve"> </w:t>
      </w:r>
      <w:proofErr w:type="spellStart"/>
      <w:r>
        <w:t>turto</w:t>
      </w:r>
      <w:proofErr w:type="spellEnd"/>
      <w:r>
        <w:t xml:space="preserve"> </w:t>
      </w:r>
      <w:proofErr w:type="spellStart"/>
      <w:r>
        <w:t>savininko</w:t>
      </w:r>
      <w:proofErr w:type="spellEnd"/>
      <w:r>
        <w:t xml:space="preserve"> </w:t>
      </w:r>
      <w:proofErr w:type="spellStart"/>
      <w:r>
        <w:t>ar</w:t>
      </w:r>
      <w:proofErr w:type="spellEnd"/>
      <w:r>
        <w:t xml:space="preserve"> jo </w:t>
      </w:r>
      <w:proofErr w:type="spellStart"/>
      <w:r>
        <w:t>įgalioto</w:t>
      </w:r>
      <w:proofErr w:type="spellEnd"/>
      <w:r>
        <w:t xml:space="preserve"> </w:t>
      </w:r>
      <w:proofErr w:type="spellStart"/>
      <w:r>
        <w:t>asmens</w:t>
      </w:r>
      <w:proofErr w:type="spellEnd"/>
      <w:r>
        <w:t xml:space="preserve">, </w:t>
      </w:r>
      <w:proofErr w:type="spellStart"/>
      <w:r>
        <w:t>arba</w:t>
      </w:r>
      <w:proofErr w:type="spellEnd"/>
      <w:r>
        <w:t xml:space="preserve"> </w:t>
      </w:r>
      <w:proofErr w:type="spellStart"/>
      <w:r>
        <w:t>vieno</w:t>
      </w:r>
      <w:proofErr w:type="spellEnd"/>
      <w:r>
        <w:t xml:space="preserve"> </w:t>
      </w:r>
      <w:proofErr w:type="spellStart"/>
      <w:r>
        <w:t>iš</w:t>
      </w:r>
      <w:proofErr w:type="spellEnd"/>
      <w:r>
        <w:t xml:space="preserve"> </w:t>
      </w:r>
      <w:proofErr w:type="spellStart"/>
      <w:r>
        <w:t>bendrasavininkių</w:t>
      </w:r>
      <w:proofErr w:type="spellEnd"/>
      <w:r>
        <w:t xml:space="preserve"> (</w:t>
      </w:r>
      <w:proofErr w:type="spellStart"/>
      <w:r>
        <w:t>arba</w:t>
      </w:r>
      <w:proofErr w:type="spellEnd"/>
      <w:r>
        <w:t xml:space="preserve"> </w:t>
      </w:r>
      <w:proofErr w:type="spellStart"/>
      <w:r>
        <w:t>abiejų</w:t>
      </w:r>
      <w:proofErr w:type="spellEnd"/>
      <w:r>
        <w:t xml:space="preserve">) </w:t>
      </w:r>
      <w:proofErr w:type="spellStart"/>
      <w:r>
        <w:t>prašymu</w:t>
      </w:r>
      <w:proofErr w:type="spellEnd"/>
      <w:r>
        <w:t xml:space="preserve"> </w:t>
      </w:r>
      <w:proofErr w:type="spellStart"/>
      <w:r>
        <w:t>taikoma</w:t>
      </w:r>
      <w:proofErr w:type="spellEnd"/>
      <w:r>
        <w:t xml:space="preserve"> </w:t>
      </w:r>
      <w:proofErr w:type="spellStart"/>
      <w:r>
        <w:t>lengvata</w:t>
      </w:r>
      <w:proofErr w:type="spellEnd"/>
      <w:r>
        <w:t xml:space="preserve"> </w:t>
      </w:r>
      <w:proofErr w:type="spellStart"/>
      <w:r>
        <w:t>daliai</w:t>
      </w:r>
      <w:proofErr w:type="spellEnd"/>
      <w:r>
        <w:t xml:space="preserve">, </w:t>
      </w:r>
      <w:proofErr w:type="spellStart"/>
      <w:r>
        <w:t>viršijančiai</w:t>
      </w:r>
      <w:proofErr w:type="spellEnd"/>
      <w:r>
        <w:t xml:space="preserve"> 1 </w:t>
      </w:r>
      <w:proofErr w:type="spellStart"/>
      <w:r>
        <w:t>procentą</w:t>
      </w:r>
      <w:proofErr w:type="spellEnd"/>
      <w:r>
        <w:t xml:space="preserve"> </w:t>
      </w:r>
      <w:proofErr w:type="spellStart"/>
      <w:r>
        <w:t>pajamų</w:t>
      </w:r>
      <w:proofErr w:type="spellEnd"/>
      <w:r>
        <w:t xml:space="preserve">. </w:t>
      </w:r>
      <w:proofErr w:type="spellStart"/>
      <w:r>
        <w:t>Ši</w:t>
      </w:r>
      <w:proofErr w:type="spellEnd"/>
      <w:r>
        <w:t xml:space="preserve"> </w:t>
      </w:r>
      <w:proofErr w:type="spellStart"/>
      <w:r>
        <w:t>nuostata</w:t>
      </w:r>
      <w:proofErr w:type="spellEnd"/>
      <w:r>
        <w:t xml:space="preserve"> </w:t>
      </w:r>
      <w:proofErr w:type="spellStart"/>
      <w:r>
        <w:t>taikoma</w:t>
      </w:r>
      <w:proofErr w:type="spellEnd"/>
      <w:r>
        <w:t xml:space="preserve"> tik Skuodo </w:t>
      </w:r>
      <w:proofErr w:type="spellStart"/>
      <w:r>
        <w:t>rajone</w:t>
      </w:r>
      <w:proofErr w:type="spellEnd"/>
      <w:r>
        <w:t xml:space="preserve"> </w:t>
      </w:r>
      <w:proofErr w:type="spellStart"/>
      <w:r>
        <w:t>gyvenamąją</w:t>
      </w:r>
      <w:proofErr w:type="spellEnd"/>
      <w:r>
        <w:t xml:space="preserve"> </w:t>
      </w:r>
      <w:proofErr w:type="spellStart"/>
      <w:r>
        <w:t>vietą</w:t>
      </w:r>
      <w:proofErr w:type="spellEnd"/>
      <w:r>
        <w:t xml:space="preserve"> </w:t>
      </w:r>
      <w:proofErr w:type="spellStart"/>
      <w:r>
        <w:t>deklaravusiems</w:t>
      </w:r>
      <w:proofErr w:type="spellEnd"/>
      <w:r>
        <w:t xml:space="preserve"> </w:t>
      </w:r>
      <w:proofErr w:type="spellStart"/>
      <w:r>
        <w:t>asmenims</w:t>
      </w:r>
      <w:proofErr w:type="spellEnd"/>
      <w:r>
        <w:t xml:space="preserve">. </w:t>
      </w:r>
      <w:proofErr w:type="spellStart"/>
      <w:r>
        <w:t>Lengvata</w:t>
      </w:r>
      <w:proofErr w:type="spellEnd"/>
      <w:r>
        <w:t xml:space="preserve"> </w:t>
      </w:r>
      <w:proofErr w:type="spellStart"/>
      <w:r>
        <w:t>taikoma</w:t>
      </w:r>
      <w:proofErr w:type="spellEnd"/>
      <w:r>
        <w:t xml:space="preserve"> </w:t>
      </w:r>
      <w:proofErr w:type="spellStart"/>
      <w:r>
        <w:t>už</w:t>
      </w:r>
      <w:proofErr w:type="spellEnd"/>
      <w:r>
        <w:t xml:space="preserve"> </w:t>
      </w:r>
      <w:proofErr w:type="spellStart"/>
      <w:r>
        <w:t>praėjusius</w:t>
      </w:r>
      <w:proofErr w:type="spellEnd"/>
      <w:r>
        <w:t xml:space="preserve"> </w:t>
      </w:r>
      <w:proofErr w:type="spellStart"/>
      <w:r>
        <w:t>kalendorinius</w:t>
      </w:r>
      <w:proofErr w:type="spellEnd"/>
      <w:r>
        <w:t xml:space="preserve"> </w:t>
      </w:r>
      <w:proofErr w:type="spellStart"/>
      <w:r>
        <w:t>metus</w:t>
      </w:r>
      <w:proofErr w:type="spellEnd"/>
      <w:r>
        <w:t xml:space="preserve">, </w:t>
      </w:r>
      <w:proofErr w:type="spellStart"/>
      <w:r>
        <w:t>atsižvelgiant</w:t>
      </w:r>
      <w:proofErr w:type="spellEnd"/>
      <w:r>
        <w:t xml:space="preserve"> į tais </w:t>
      </w:r>
      <w:proofErr w:type="spellStart"/>
      <w:r>
        <w:t>metais</w:t>
      </w:r>
      <w:proofErr w:type="spellEnd"/>
      <w:r>
        <w:t xml:space="preserve"> </w:t>
      </w:r>
      <w:proofErr w:type="spellStart"/>
      <w:r>
        <w:t>priskaičiuotą</w:t>
      </w:r>
      <w:proofErr w:type="spellEnd"/>
      <w:r>
        <w:t xml:space="preserve"> </w:t>
      </w:r>
      <w:proofErr w:type="spellStart"/>
      <w:r>
        <w:t>vietinės</w:t>
      </w:r>
      <w:proofErr w:type="spellEnd"/>
      <w:r>
        <w:t xml:space="preserve"> </w:t>
      </w:r>
      <w:proofErr w:type="spellStart"/>
      <w:r>
        <w:t>rinkliavos</w:t>
      </w:r>
      <w:proofErr w:type="spellEnd"/>
      <w:r>
        <w:t xml:space="preserve"> </w:t>
      </w:r>
      <w:proofErr w:type="spellStart"/>
      <w:r>
        <w:t>sumą</w:t>
      </w:r>
      <w:proofErr w:type="spellEnd"/>
      <w:r>
        <w:t xml:space="preserve"> </w:t>
      </w:r>
      <w:proofErr w:type="spellStart"/>
      <w:r>
        <w:t>ir</w:t>
      </w:r>
      <w:proofErr w:type="spellEnd"/>
      <w:r>
        <w:t xml:space="preserve"> </w:t>
      </w:r>
      <w:proofErr w:type="spellStart"/>
      <w:r>
        <w:t>tų</w:t>
      </w:r>
      <w:proofErr w:type="spellEnd"/>
      <w:r>
        <w:t xml:space="preserve"> </w:t>
      </w:r>
      <w:proofErr w:type="spellStart"/>
      <w:r>
        <w:t>pačių</w:t>
      </w:r>
      <w:proofErr w:type="spellEnd"/>
      <w:r>
        <w:t xml:space="preserve"> </w:t>
      </w:r>
      <w:proofErr w:type="spellStart"/>
      <w:r>
        <w:t>metų</w:t>
      </w:r>
      <w:proofErr w:type="spellEnd"/>
      <w:r>
        <w:t xml:space="preserve"> </w:t>
      </w:r>
      <w:proofErr w:type="spellStart"/>
      <w:r>
        <w:t>namų</w:t>
      </w:r>
      <w:proofErr w:type="spellEnd"/>
      <w:r>
        <w:t xml:space="preserve"> </w:t>
      </w:r>
      <w:proofErr w:type="spellStart"/>
      <w:r>
        <w:t>ūkio</w:t>
      </w:r>
      <w:proofErr w:type="spellEnd"/>
      <w:r>
        <w:t xml:space="preserve"> </w:t>
      </w:r>
      <w:proofErr w:type="spellStart"/>
      <w:r>
        <w:t>disponuojamas</w:t>
      </w:r>
      <w:proofErr w:type="spellEnd"/>
      <w:r>
        <w:t xml:space="preserve"> pajamas, </w:t>
      </w:r>
      <w:proofErr w:type="spellStart"/>
      <w:r>
        <w:t>patvirtintas</w:t>
      </w:r>
      <w:proofErr w:type="spellEnd"/>
      <w:r>
        <w:t xml:space="preserve"> </w:t>
      </w:r>
      <w:proofErr w:type="spellStart"/>
      <w:r>
        <w:t>pajamų</w:t>
      </w:r>
      <w:proofErr w:type="spellEnd"/>
      <w:r>
        <w:t xml:space="preserve"> </w:t>
      </w:r>
      <w:proofErr w:type="spellStart"/>
      <w:r>
        <w:t>deklaracijoje</w:t>
      </w:r>
      <w:proofErr w:type="spellEnd"/>
      <w:r>
        <w:t xml:space="preserve">, </w:t>
      </w:r>
      <w:proofErr w:type="spellStart"/>
      <w:r>
        <w:t>kuri</w:t>
      </w:r>
      <w:proofErr w:type="spellEnd"/>
      <w:r>
        <w:t xml:space="preserve"> </w:t>
      </w:r>
      <w:proofErr w:type="spellStart"/>
      <w:r>
        <w:t>sudaroma</w:t>
      </w:r>
      <w:proofErr w:type="spellEnd"/>
      <w:r>
        <w:t xml:space="preserve"> </w:t>
      </w:r>
      <w:proofErr w:type="spellStart"/>
      <w:r>
        <w:t>einamųjų</w:t>
      </w:r>
      <w:proofErr w:type="spellEnd"/>
      <w:r>
        <w:t xml:space="preserve"> </w:t>
      </w:r>
      <w:proofErr w:type="spellStart"/>
      <w:r>
        <w:t>metų</w:t>
      </w:r>
      <w:proofErr w:type="spellEnd"/>
      <w:r>
        <w:t xml:space="preserve"> </w:t>
      </w:r>
      <w:proofErr w:type="spellStart"/>
      <w:r>
        <w:t>pradžioje</w:t>
      </w:r>
      <w:proofErr w:type="spellEnd"/>
      <w:r>
        <w:t xml:space="preserve">. </w:t>
      </w:r>
      <w:proofErr w:type="spellStart"/>
      <w:r>
        <w:t>Prašytojas</w:t>
      </w:r>
      <w:proofErr w:type="spellEnd"/>
      <w:r>
        <w:t xml:space="preserve"> </w:t>
      </w:r>
      <w:proofErr w:type="spellStart"/>
      <w:r>
        <w:t>turi</w:t>
      </w:r>
      <w:proofErr w:type="spellEnd"/>
      <w:r>
        <w:t xml:space="preserve"> </w:t>
      </w:r>
      <w:proofErr w:type="spellStart"/>
      <w:r>
        <w:t>pateikti</w:t>
      </w:r>
      <w:proofErr w:type="spellEnd"/>
      <w:r>
        <w:t>:</w:t>
      </w:r>
    </w:p>
    <w:p w14:paraId="545B8F89" w14:textId="73C975F0" w:rsidR="00E557AF" w:rsidRDefault="00E557AF" w:rsidP="00E557AF">
      <w:pPr>
        <w:spacing w:after="0" w:line="240" w:lineRule="auto"/>
        <w:ind w:firstLine="1276"/>
        <w:jc w:val="both"/>
      </w:pPr>
      <w:r>
        <w:t xml:space="preserve">12.1. </w:t>
      </w:r>
      <w:proofErr w:type="spellStart"/>
      <w:r>
        <w:t>laisvos</w:t>
      </w:r>
      <w:proofErr w:type="spellEnd"/>
      <w:r>
        <w:t xml:space="preserve"> </w:t>
      </w:r>
      <w:proofErr w:type="spellStart"/>
      <w:r>
        <w:t>formos</w:t>
      </w:r>
      <w:proofErr w:type="spellEnd"/>
      <w:r>
        <w:t xml:space="preserve"> </w:t>
      </w:r>
      <w:proofErr w:type="spellStart"/>
      <w:r>
        <w:t>prašymą</w:t>
      </w:r>
      <w:proofErr w:type="spellEnd"/>
      <w:r>
        <w:t>;</w:t>
      </w:r>
    </w:p>
    <w:p w14:paraId="7188062D" w14:textId="523D56C9" w:rsidR="00E557AF" w:rsidRDefault="00E557AF" w:rsidP="00E557AF">
      <w:pPr>
        <w:spacing w:after="0" w:line="240" w:lineRule="auto"/>
        <w:ind w:firstLine="1276"/>
        <w:jc w:val="both"/>
      </w:pPr>
      <w:r>
        <w:t xml:space="preserve">12.2. </w:t>
      </w:r>
      <w:proofErr w:type="spellStart"/>
      <w:r>
        <w:t>asmens</w:t>
      </w:r>
      <w:proofErr w:type="spellEnd"/>
      <w:r>
        <w:t xml:space="preserve"> </w:t>
      </w:r>
      <w:proofErr w:type="spellStart"/>
      <w:r>
        <w:t>pajamų</w:t>
      </w:r>
      <w:proofErr w:type="spellEnd"/>
      <w:r>
        <w:t xml:space="preserve"> </w:t>
      </w:r>
      <w:proofErr w:type="spellStart"/>
      <w:r>
        <w:t>deklaraciją</w:t>
      </w:r>
      <w:proofErr w:type="spellEnd"/>
      <w:r>
        <w:t xml:space="preserve"> (</w:t>
      </w:r>
      <w:proofErr w:type="spellStart"/>
      <w:r>
        <w:t>ar</w:t>
      </w:r>
      <w:proofErr w:type="spellEnd"/>
      <w:r>
        <w:t xml:space="preserve"> </w:t>
      </w:r>
      <w:proofErr w:type="spellStart"/>
      <w:r>
        <w:t>jos</w:t>
      </w:r>
      <w:proofErr w:type="spellEnd"/>
      <w:r>
        <w:t xml:space="preserve"> </w:t>
      </w:r>
      <w:proofErr w:type="spellStart"/>
      <w:r>
        <w:t>duomenimis</w:t>
      </w:r>
      <w:proofErr w:type="spellEnd"/>
      <w:r>
        <w:t xml:space="preserve"> </w:t>
      </w:r>
      <w:proofErr w:type="spellStart"/>
      <w:r>
        <w:t>pagrįstą</w:t>
      </w:r>
      <w:proofErr w:type="spellEnd"/>
      <w:r>
        <w:t xml:space="preserve"> </w:t>
      </w:r>
      <w:proofErr w:type="spellStart"/>
      <w:r>
        <w:t>pažymą</w:t>
      </w:r>
      <w:proofErr w:type="spellEnd"/>
      <w:r>
        <w:t xml:space="preserve">), </w:t>
      </w:r>
      <w:proofErr w:type="spellStart"/>
      <w:r>
        <w:t>apimančią</w:t>
      </w:r>
      <w:proofErr w:type="spellEnd"/>
      <w:r>
        <w:t xml:space="preserve"> </w:t>
      </w:r>
      <w:proofErr w:type="spellStart"/>
      <w:r>
        <w:t>visų</w:t>
      </w:r>
      <w:proofErr w:type="spellEnd"/>
      <w:r>
        <w:t xml:space="preserve"> </w:t>
      </w:r>
      <w:proofErr w:type="spellStart"/>
      <w:r>
        <w:t>namų</w:t>
      </w:r>
      <w:proofErr w:type="spellEnd"/>
      <w:r>
        <w:t xml:space="preserve"> </w:t>
      </w:r>
      <w:proofErr w:type="spellStart"/>
      <w:r>
        <w:t>ūkyje</w:t>
      </w:r>
      <w:proofErr w:type="spellEnd"/>
      <w:r>
        <w:t xml:space="preserve"> </w:t>
      </w:r>
      <w:proofErr w:type="spellStart"/>
      <w:r>
        <w:t>gyvenančių</w:t>
      </w:r>
      <w:proofErr w:type="spellEnd"/>
      <w:r>
        <w:t xml:space="preserve"> </w:t>
      </w:r>
      <w:proofErr w:type="spellStart"/>
      <w:r>
        <w:t>asmenų</w:t>
      </w:r>
      <w:proofErr w:type="spellEnd"/>
      <w:r>
        <w:t xml:space="preserve"> (</w:t>
      </w:r>
      <w:proofErr w:type="spellStart"/>
      <w:r>
        <w:t>išskyrus</w:t>
      </w:r>
      <w:proofErr w:type="spellEnd"/>
      <w:r>
        <w:t xml:space="preserve"> </w:t>
      </w:r>
      <w:proofErr w:type="spellStart"/>
      <w:r w:rsidRPr="00636B72">
        <w:rPr>
          <w:strike/>
        </w:rPr>
        <w:t>nedarbingo</w:t>
      </w:r>
      <w:proofErr w:type="spellEnd"/>
      <w:r w:rsidRPr="00636B72">
        <w:rPr>
          <w:strike/>
        </w:rPr>
        <w:t xml:space="preserve"> </w:t>
      </w:r>
      <w:proofErr w:type="spellStart"/>
      <w:r w:rsidRPr="00636B72">
        <w:rPr>
          <w:strike/>
        </w:rPr>
        <w:t>amžiaus</w:t>
      </w:r>
      <w:proofErr w:type="spellEnd"/>
      <w:r>
        <w:t xml:space="preserve"> </w:t>
      </w:r>
      <w:proofErr w:type="spellStart"/>
      <w:r w:rsidR="00636B72" w:rsidRPr="00636B72">
        <w:rPr>
          <w:b/>
          <w:bCs/>
        </w:rPr>
        <w:t>nepilnamečius</w:t>
      </w:r>
      <w:proofErr w:type="spellEnd"/>
      <w:r w:rsidR="00636B72">
        <w:t xml:space="preserve"> </w:t>
      </w:r>
      <w:proofErr w:type="spellStart"/>
      <w:r>
        <w:t>vaikus</w:t>
      </w:r>
      <w:proofErr w:type="spellEnd"/>
      <w:r>
        <w:t xml:space="preserve">) per </w:t>
      </w:r>
      <w:proofErr w:type="spellStart"/>
      <w:r>
        <w:t>praėjusius</w:t>
      </w:r>
      <w:proofErr w:type="spellEnd"/>
      <w:r>
        <w:t xml:space="preserve"> </w:t>
      </w:r>
      <w:proofErr w:type="spellStart"/>
      <w:r>
        <w:t>kalendorinius</w:t>
      </w:r>
      <w:proofErr w:type="spellEnd"/>
      <w:r>
        <w:t xml:space="preserve"> </w:t>
      </w:r>
      <w:proofErr w:type="spellStart"/>
      <w:r>
        <w:t>metus</w:t>
      </w:r>
      <w:proofErr w:type="spellEnd"/>
      <w:r>
        <w:t xml:space="preserve"> </w:t>
      </w:r>
      <w:proofErr w:type="spellStart"/>
      <w:r>
        <w:t>gautas</w:t>
      </w:r>
      <w:proofErr w:type="spellEnd"/>
      <w:r>
        <w:t xml:space="preserve"> pajamas. </w:t>
      </w:r>
      <w:proofErr w:type="spellStart"/>
      <w:r>
        <w:t>Šie</w:t>
      </w:r>
      <w:proofErr w:type="spellEnd"/>
      <w:r>
        <w:t xml:space="preserve"> </w:t>
      </w:r>
      <w:proofErr w:type="spellStart"/>
      <w:r>
        <w:t>duomenys</w:t>
      </w:r>
      <w:proofErr w:type="spellEnd"/>
      <w:r>
        <w:t xml:space="preserve"> </w:t>
      </w:r>
      <w:proofErr w:type="spellStart"/>
      <w:r>
        <w:t>naudojami</w:t>
      </w:r>
      <w:proofErr w:type="spellEnd"/>
      <w:r>
        <w:t xml:space="preserve"> </w:t>
      </w:r>
      <w:proofErr w:type="spellStart"/>
      <w:r>
        <w:t>išskirtinai</w:t>
      </w:r>
      <w:proofErr w:type="spellEnd"/>
      <w:r>
        <w:t xml:space="preserve"> tik </w:t>
      </w:r>
      <w:proofErr w:type="spellStart"/>
      <w:r>
        <w:t>lengvatos</w:t>
      </w:r>
      <w:proofErr w:type="spellEnd"/>
      <w:r>
        <w:t xml:space="preserve"> </w:t>
      </w:r>
      <w:proofErr w:type="spellStart"/>
      <w:r>
        <w:t>dydžio</w:t>
      </w:r>
      <w:proofErr w:type="spellEnd"/>
      <w:r>
        <w:t xml:space="preserve"> </w:t>
      </w:r>
      <w:proofErr w:type="spellStart"/>
      <w:r>
        <w:t>apskaičiavimui</w:t>
      </w:r>
      <w:proofErr w:type="spellEnd"/>
      <w:r>
        <w:t xml:space="preserve">, </w:t>
      </w:r>
      <w:proofErr w:type="spellStart"/>
      <w:r>
        <w:t>užtikrinant</w:t>
      </w:r>
      <w:proofErr w:type="spellEnd"/>
      <w:r>
        <w:t xml:space="preserve"> </w:t>
      </w:r>
      <w:proofErr w:type="spellStart"/>
      <w:r>
        <w:t>konfidencialumą</w:t>
      </w:r>
      <w:proofErr w:type="spellEnd"/>
      <w:r>
        <w:t xml:space="preserve"> </w:t>
      </w:r>
      <w:proofErr w:type="spellStart"/>
      <w:r>
        <w:t>teisės</w:t>
      </w:r>
      <w:proofErr w:type="spellEnd"/>
      <w:r>
        <w:t xml:space="preserve"> </w:t>
      </w:r>
      <w:proofErr w:type="spellStart"/>
      <w:r>
        <w:t>aktų</w:t>
      </w:r>
      <w:proofErr w:type="spellEnd"/>
      <w:r>
        <w:t xml:space="preserve"> </w:t>
      </w:r>
      <w:proofErr w:type="spellStart"/>
      <w:r>
        <w:t>nustatyta</w:t>
      </w:r>
      <w:proofErr w:type="spellEnd"/>
      <w:r>
        <w:t xml:space="preserve"> </w:t>
      </w:r>
      <w:proofErr w:type="spellStart"/>
      <w:r>
        <w:t>tvarka</w:t>
      </w:r>
      <w:proofErr w:type="spellEnd"/>
      <w:r w:rsidR="009F153F">
        <w:t>;</w:t>
      </w:r>
    </w:p>
    <w:p w14:paraId="488D407C" w14:textId="46A3E823" w:rsidR="00743A32" w:rsidRDefault="00E557AF" w:rsidP="00E557AF">
      <w:pPr>
        <w:spacing w:after="0" w:line="240" w:lineRule="auto"/>
        <w:ind w:firstLine="1276"/>
        <w:jc w:val="both"/>
      </w:pPr>
      <w:r>
        <w:t>12.</w:t>
      </w:r>
      <w:r w:rsidR="00B13AE5">
        <w:t>3</w:t>
      </w:r>
      <w:r>
        <w:t xml:space="preserve">. </w:t>
      </w:r>
      <w:proofErr w:type="spellStart"/>
      <w:r w:rsidR="009F153F">
        <w:t>p</w:t>
      </w:r>
      <w:r>
        <w:t>rašymas</w:t>
      </w:r>
      <w:proofErr w:type="spellEnd"/>
      <w:r>
        <w:t xml:space="preserve"> </w:t>
      </w:r>
      <w:proofErr w:type="spellStart"/>
      <w:r>
        <w:t>dėl</w:t>
      </w:r>
      <w:proofErr w:type="spellEnd"/>
      <w:r>
        <w:t xml:space="preserve"> </w:t>
      </w:r>
      <w:proofErr w:type="spellStart"/>
      <w:r>
        <w:t>lengvatos</w:t>
      </w:r>
      <w:proofErr w:type="spellEnd"/>
      <w:r>
        <w:t xml:space="preserve"> </w:t>
      </w:r>
      <w:proofErr w:type="spellStart"/>
      <w:r>
        <w:t>už</w:t>
      </w:r>
      <w:proofErr w:type="spellEnd"/>
      <w:r>
        <w:t xml:space="preserve"> </w:t>
      </w:r>
      <w:proofErr w:type="spellStart"/>
      <w:r>
        <w:t>praėjusius</w:t>
      </w:r>
      <w:proofErr w:type="spellEnd"/>
      <w:r>
        <w:t xml:space="preserve"> </w:t>
      </w:r>
      <w:proofErr w:type="spellStart"/>
      <w:r>
        <w:t>kalendorinius</w:t>
      </w:r>
      <w:proofErr w:type="spellEnd"/>
      <w:r>
        <w:t xml:space="preserve"> </w:t>
      </w:r>
      <w:proofErr w:type="spellStart"/>
      <w:r>
        <w:t>metus</w:t>
      </w:r>
      <w:proofErr w:type="spellEnd"/>
      <w:r>
        <w:t xml:space="preserve"> </w:t>
      </w:r>
      <w:proofErr w:type="spellStart"/>
      <w:r>
        <w:t>teikiamas</w:t>
      </w:r>
      <w:proofErr w:type="spellEnd"/>
      <w:r>
        <w:t xml:space="preserve"> ne </w:t>
      </w:r>
      <w:proofErr w:type="spellStart"/>
      <w:r>
        <w:t>vėliau</w:t>
      </w:r>
      <w:proofErr w:type="spellEnd"/>
      <w:r>
        <w:t xml:space="preserve"> </w:t>
      </w:r>
      <w:proofErr w:type="spellStart"/>
      <w:r>
        <w:t>kaip</w:t>
      </w:r>
      <w:proofErr w:type="spellEnd"/>
      <w:r>
        <w:t xml:space="preserve"> </w:t>
      </w:r>
      <w:proofErr w:type="spellStart"/>
      <w:r>
        <w:t>iki</w:t>
      </w:r>
      <w:proofErr w:type="spellEnd"/>
      <w:r>
        <w:t xml:space="preserve"> </w:t>
      </w:r>
      <w:proofErr w:type="spellStart"/>
      <w:r>
        <w:t>einamųjų</w:t>
      </w:r>
      <w:proofErr w:type="spellEnd"/>
      <w:r>
        <w:t xml:space="preserve"> </w:t>
      </w:r>
      <w:proofErr w:type="spellStart"/>
      <w:r>
        <w:t>metų</w:t>
      </w:r>
      <w:proofErr w:type="spellEnd"/>
      <w:r>
        <w:t xml:space="preserve"> </w:t>
      </w:r>
      <w:proofErr w:type="spellStart"/>
      <w:r>
        <w:t>gegužės</w:t>
      </w:r>
      <w:proofErr w:type="spellEnd"/>
      <w:r>
        <w:t xml:space="preserve"> 1 </w:t>
      </w:r>
      <w:proofErr w:type="spellStart"/>
      <w:r>
        <w:t>dienos</w:t>
      </w:r>
      <w:proofErr w:type="spellEnd"/>
      <w:r>
        <w:t xml:space="preserve">, kai </w:t>
      </w:r>
      <w:proofErr w:type="spellStart"/>
      <w:r>
        <w:t>pajamų</w:t>
      </w:r>
      <w:proofErr w:type="spellEnd"/>
      <w:r>
        <w:t xml:space="preserve"> </w:t>
      </w:r>
      <w:proofErr w:type="spellStart"/>
      <w:r>
        <w:t>deklaracijos</w:t>
      </w:r>
      <w:proofErr w:type="spellEnd"/>
      <w:r>
        <w:t xml:space="preserve"> </w:t>
      </w:r>
      <w:proofErr w:type="spellStart"/>
      <w:r>
        <w:t>duomenys</w:t>
      </w:r>
      <w:proofErr w:type="spellEnd"/>
      <w:r>
        <w:t xml:space="preserve"> </w:t>
      </w:r>
      <w:proofErr w:type="spellStart"/>
      <w:r>
        <w:t>už</w:t>
      </w:r>
      <w:proofErr w:type="spellEnd"/>
      <w:r>
        <w:t xml:space="preserve"> </w:t>
      </w:r>
      <w:proofErr w:type="spellStart"/>
      <w:r>
        <w:t>praėjusius</w:t>
      </w:r>
      <w:proofErr w:type="spellEnd"/>
      <w:r>
        <w:t xml:space="preserve"> </w:t>
      </w:r>
      <w:proofErr w:type="spellStart"/>
      <w:r>
        <w:t>metus</w:t>
      </w:r>
      <w:proofErr w:type="spellEnd"/>
      <w:r>
        <w:t xml:space="preserve"> </w:t>
      </w:r>
      <w:proofErr w:type="spellStart"/>
      <w:r>
        <w:t>jau</w:t>
      </w:r>
      <w:proofErr w:type="spellEnd"/>
      <w:r>
        <w:t xml:space="preserve"> </w:t>
      </w:r>
      <w:proofErr w:type="spellStart"/>
      <w:r>
        <w:t>yra</w:t>
      </w:r>
      <w:proofErr w:type="spellEnd"/>
      <w:r>
        <w:t xml:space="preserve"> </w:t>
      </w:r>
      <w:proofErr w:type="spellStart"/>
      <w:r>
        <w:t>suformuoti</w:t>
      </w:r>
      <w:proofErr w:type="spellEnd"/>
      <w:r>
        <w:t xml:space="preserve"> </w:t>
      </w:r>
      <w:proofErr w:type="spellStart"/>
      <w:r>
        <w:t>ir</w:t>
      </w:r>
      <w:proofErr w:type="spellEnd"/>
      <w:r>
        <w:t xml:space="preserve"> </w:t>
      </w:r>
      <w:proofErr w:type="spellStart"/>
      <w:r>
        <w:t>prieinami</w:t>
      </w:r>
      <w:proofErr w:type="spellEnd"/>
      <w:r>
        <w:t>.</w:t>
      </w:r>
    </w:p>
    <w:p w14:paraId="6DEFB2C8" w14:textId="77777777" w:rsidR="00743A32" w:rsidRDefault="00F71831">
      <w:pPr>
        <w:spacing w:after="0" w:line="240" w:lineRule="auto"/>
        <w:ind w:firstLine="1276"/>
        <w:jc w:val="both"/>
      </w:pPr>
      <w:r>
        <w:t xml:space="preserve">13. </w:t>
      </w:r>
      <w:proofErr w:type="spellStart"/>
      <w:r>
        <w:t>Vietinės</w:t>
      </w:r>
      <w:proofErr w:type="spellEnd"/>
      <w:r>
        <w:t xml:space="preserve"> </w:t>
      </w:r>
      <w:proofErr w:type="spellStart"/>
      <w:r>
        <w:t>rinkliavos</w:t>
      </w:r>
      <w:proofErr w:type="spellEnd"/>
      <w:r>
        <w:t xml:space="preserve"> </w:t>
      </w:r>
      <w:proofErr w:type="spellStart"/>
      <w:r>
        <w:t>mokėtojai</w:t>
      </w:r>
      <w:proofErr w:type="spellEnd"/>
      <w:r>
        <w:t xml:space="preserve"> moka tik </w:t>
      </w:r>
      <w:proofErr w:type="spellStart"/>
      <w:r>
        <w:t>vietinės</w:t>
      </w:r>
      <w:proofErr w:type="spellEnd"/>
      <w:r>
        <w:t xml:space="preserve"> </w:t>
      </w:r>
      <w:proofErr w:type="spellStart"/>
      <w:r>
        <w:t>rinkliavos</w:t>
      </w:r>
      <w:proofErr w:type="spellEnd"/>
      <w:r>
        <w:t xml:space="preserve"> </w:t>
      </w:r>
      <w:proofErr w:type="spellStart"/>
      <w:r>
        <w:t>pastoviąją</w:t>
      </w:r>
      <w:proofErr w:type="spellEnd"/>
      <w:r>
        <w:t xml:space="preserve"> </w:t>
      </w:r>
      <w:proofErr w:type="spellStart"/>
      <w:r>
        <w:t>dalį</w:t>
      </w:r>
      <w:proofErr w:type="spellEnd"/>
      <w:r>
        <w:t xml:space="preserve">, </w:t>
      </w:r>
      <w:proofErr w:type="spellStart"/>
      <w:r>
        <w:t>jeigu</w:t>
      </w:r>
      <w:proofErr w:type="spellEnd"/>
      <w:r>
        <w:t xml:space="preserve"> </w:t>
      </w:r>
      <w:proofErr w:type="spellStart"/>
      <w:r>
        <w:t>jie</w:t>
      </w:r>
      <w:proofErr w:type="spellEnd"/>
      <w:r>
        <w:t xml:space="preserve"> </w:t>
      </w:r>
      <w:proofErr w:type="spellStart"/>
      <w:r>
        <w:t>yra</w:t>
      </w:r>
      <w:proofErr w:type="spellEnd"/>
      <w:r>
        <w:t xml:space="preserve"> </w:t>
      </w:r>
      <w:proofErr w:type="spellStart"/>
      <w:r>
        <w:t>įtraukti</w:t>
      </w:r>
      <w:proofErr w:type="spellEnd"/>
      <w:r>
        <w:t xml:space="preserve"> į Savivaldybės </w:t>
      </w:r>
      <w:proofErr w:type="spellStart"/>
      <w:r>
        <w:t>administracijos</w:t>
      </w:r>
      <w:proofErr w:type="spellEnd"/>
      <w:r>
        <w:t xml:space="preserve"> </w:t>
      </w:r>
      <w:proofErr w:type="spellStart"/>
      <w:r>
        <w:t>seniūnijų</w:t>
      </w:r>
      <w:proofErr w:type="spellEnd"/>
      <w:r>
        <w:t xml:space="preserve"> </w:t>
      </w:r>
      <w:proofErr w:type="spellStart"/>
      <w:r>
        <w:t>sudarytus</w:t>
      </w:r>
      <w:proofErr w:type="spellEnd"/>
      <w:r>
        <w:t xml:space="preserve"> </w:t>
      </w:r>
      <w:proofErr w:type="spellStart"/>
      <w:r>
        <w:t>ir</w:t>
      </w:r>
      <w:proofErr w:type="spellEnd"/>
      <w:r>
        <w:t xml:space="preserve"> Savivaldybės </w:t>
      </w:r>
      <w:proofErr w:type="spellStart"/>
      <w:r>
        <w:t>administracijos</w:t>
      </w:r>
      <w:proofErr w:type="spellEnd"/>
      <w:r>
        <w:t xml:space="preserve"> direktoriaus </w:t>
      </w:r>
      <w:proofErr w:type="spellStart"/>
      <w:r>
        <w:t>įsakymu</w:t>
      </w:r>
      <w:proofErr w:type="spellEnd"/>
      <w:r>
        <w:t xml:space="preserve"> </w:t>
      </w:r>
      <w:proofErr w:type="spellStart"/>
      <w:r>
        <w:t>patvirtintus</w:t>
      </w:r>
      <w:proofErr w:type="spellEnd"/>
      <w:r>
        <w:t xml:space="preserve"> </w:t>
      </w:r>
      <w:proofErr w:type="spellStart"/>
      <w:r>
        <w:t>atliekų</w:t>
      </w:r>
      <w:proofErr w:type="spellEnd"/>
      <w:r>
        <w:t xml:space="preserve"> </w:t>
      </w:r>
      <w:proofErr w:type="spellStart"/>
      <w:r>
        <w:t>turėtojų</w:t>
      </w:r>
      <w:proofErr w:type="spellEnd"/>
      <w:r>
        <w:t xml:space="preserve"> (</w:t>
      </w:r>
      <w:proofErr w:type="spellStart"/>
      <w:r>
        <w:t>išskyrus</w:t>
      </w:r>
      <w:proofErr w:type="spellEnd"/>
      <w:r>
        <w:t xml:space="preserve"> </w:t>
      </w:r>
      <w:proofErr w:type="spellStart"/>
      <w:r>
        <w:t>daugiabučių</w:t>
      </w:r>
      <w:proofErr w:type="spellEnd"/>
      <w:r>
        <w:t xml:space="preserve"> </w:t>
      </w:r>
      <w:proofErr w:type="spellStart"/>
      <w:r>
        <w:t>namų</w:t>
      </w:r>
      <w:proofErr w:type="spellEnd"/>
      <w:r>
        <w:t xml:space="preserve"> </w:t>
      </w:r>
      <w:proofErr w:type="spellStart"/>
      <w:r>
        <w:t>gyventojus</w:t>
      </w:r>
      <w:proofErr w:type="spellEnd"/>
      <w:r>
        <w:t xml:space="preserve">) </w:t>
      </w:r>
      <w:proofErr w:type="spellStart"/>
      <w:r>
        <w:t>sąrašus</w:t>
      </w:r>
      <w:proofErr w:type="spellEnd"/>
      <w:r>
        <w:t xml:space="preserve">. Į </w:t>
      </w:r>
      <w:proofErr w:type="spellStart"/>
      <w:r>
        <w:t>šiuos</w:t>
      </w:r>
      <w:proofErr w:type="spellEnd"/>
      <w:r>
        <w:t xml:space="preserve"> </w:t>
      </w:r>
      <w:proofErr w:type="spellStart"/>
      <w:r>
        <w:t>sąrašus</w:t>
      </w:r>
      <w:proofErr w:type="spellEnd"/>
      <w:r>
        <w:t xml:space="preserve"> </w:t>
      </w:r>
      <w:proofErr w:type="spellStart"/>
      <w:r>
        <w:t>įtraukiami</w:t>
      </w:r>
      <w:proofErr w:type="spellEnd"/>
      <w:r>
        <w:t xml:space="preserve"> </w:t>
      </w:r>
      <w:proofErr w:type="spellStart"/>
      <w:r>
        <w:t>atliekų</w:t>
      </w:r>
      <w:proofErr w:type="spellEnd"/>
      <w:r>
        <w:t xml:space="preserve"> </w:t>
      </w:r>
      <w:proofErr w:type="spellStart"/>
      <w:r>
        <w:t>turėtojai</w:t>
      </w:r>
      <w:proofErr w:type="spellEnd"/>
      <w:r>
        <w:t xml:space="preserve">, </w:t>
      </w:r>
      <w:proofErr w:type="spellStart"/>
      <w:r>
        <w:t>kurių</w:t>
      </w:r>
      <w:proofErr w:type="spellEnd"/>
      <w:r>
        <w:t xml:space="preserve"> </w:t>
      </w:r>
      <w:proofErr w:type="spellStart"/>
      <w:r>
        <w:t>nekilnojamojo</w:t>
      </w:r>
      <w:proofErr w:type="spellEnd"/>
      <w:r>
        <w:t xml:space="preserve"> </w:t>
      </w:r>
      <w:proofErr w:type="spellStart"/>
      <w:r>
        <w:t>turto</w:t>
      </w:r>
      <w:proofErr w:type="spellEnd"/>
      <w:r>
        <w:t xml:space="preserve"> </w:t>
      </w:r>
      <w:proofErr w:type="spellStart"/>
      <w:r>
        <w:t>objektuose</w:t>
      </w:r>
      <w:proofErr w:type="spellEnd"/>
      <w:r>
        <w:t xml:space="preserve"> </w:t>
      </w:r>
      <w:proofErr w:type="spellStart"/>
      <w:r>
        <w:t>susidariusios</w:t>
      </w:r>
      <w:proofErr w:type="spellEnd"/>
      <w:r>
        <w:t xml:space="preserve"> </w:t>
      </w:r>
      <w:proofErr w:type="spellStart"/>
      <w:r>
        <w:t>komunalinės</w:t>
      </w:r>
      <w:proofErr w:type="spellEnd"/>
      <w:r>
        <w:t xml:space="preserve"> </w:t>
      </w:r>
      <w:proofErr w:type="spellStart"/>
      <w:r>
        <w:t>atliekos</w:t>
      </w:r>
      <w:proofErr w:type="spellEnd"/>
      <w:r>
        <w:t xml:space="preserve"> </w:t>
      </w:r>
      <w:proofErr w:type="spellStart"/>
      <w:r>
        <w:t>šalinamos</w:t>
      </w:r>
      <w:proofErr w:type="spellEnd"/>
      <w:r>
        <w:t xml:space="preserve"> į </w:t>
      </w:r>
      <w:proofErr w:type="spellStart"/>
      <w:r>
        <w:t>bendro</w:t>
      </w:r>
      <w:proofErr w:type="spellEnd"/>
      <w:r>
        <w:t xml:space="preserve"> </w:t>
      </w:r>
      <w:proofErr w:type="spellStart"/>
      <w:r>
        <w:t>naudojimo</w:t>
      </w:r>
      <w:proofErr w:type="spellEnd"/>
      <w:r>
        <w:t xml:space="preserve"> </w:t>
      </w:r>
      <w:proofErr w:type="spellStart"/>
      <w:r>
        <w:t>komunalinių</w:t>
      </w:r>
      <w:proofErr w:type="spellEnd"/>
      <w:r>
        <w:t xml:space="preserve"> </w:t>
      </w:r>
      <w:proofErr w:type="spellStart"/>
      <w:r>
        <w:t>atliekų</w:t>
      </w:r>
      <w:proofErr w:type="spellEnd"/>
      <w:r>
        <w:t xml:space="preserve"> </w:t>
      </w:r>
      <w:proofErr w:type="spellStart"/>
      <w:r>
        <w:t>surinkimo</w:t>
      </w:r>
      <w:proofErr w:type="spellEnd"/>
      <w:r>
        <w:t xml:space="preserve"> </w:t>
      </w:r>
      <w:proofErr w:type="spellStart"/>
      <w:r>
        <w:t>konteinerius</w:t>
      </w:r>
      <w:proofErr w:type="spellEnd"/>
      <w:r>
        <w:t xml:space="preserve">, </w:t>
      </w:r>
      <w:proofErr w:type="spellStart"/>
      <w:r>
        <w:t>nes</w:t>
      </w:r>
      <w:proofErr w:type="spellEnd"/>
      <w:r>
        <w:t xml:space="preserve"> </w:t>
      </w:r>
      <w:proofErr w:type="spellStart"/>
      <w:r>
        <w:t>nėra</w:t>
      </w:r>
      <w:proofErr w:type="spellEnd"/>
      <w:r>
        <w:t xml:space="preserve"> </w:t>
      </w:r>
      <w:proofErr w:type="spellStart"/>
      <w:r>
        <w:t>galimybės</w:t>
      </w:r>
      <w:proofErr w:type="spellEnd"/>
      <w:r>
        <w:t xml:space="preserve"> </w:t>
      </w:r>
      <w:proofErr w:type="spellStart"/>
      <w:r>
        <w:t>jų</w:t>
      </w:r>
      <w:proofErr w:type="spellEnd"/>
      <w:r>
        <w:t xml:space="preserve"> </w:t>
      </w:r>
      <w:proofErr w:type="spellStart"/>
      <w:r>
        <w:t>surinkti</w:t>
      </w:r>
      <w:proofErr w:type="spellEnd"/>
      <w:r>
        <w:t xml:space="preserve"> </w:t>
      </w:r>
      <w:proofErr w:type="spellStart"/>
      <w:r>
        <w:t>ir</w:t>
      </w:r>
      <w:proofErr w:type="spellEnd"/>
      <w:r>
        <w:t xml:space="preserve"> </w:t>
      </w:r>
      <w:proofErr w:type="spellStart"/>
      <w:r>
        <w:t>išvežti</w:t>
      </w:r>
      <w:proofErr w:type="spellEnd"/>
      <w:r>
        <w:t xml:space="preserve"> </w:t>
      </w:r>
      <w:proofErr w:type="spellStart"/>
      <w:r>
        <w:t>tiesiogiai</w:t>
      </w:r>
      <w:proofErr w:type="spellEnd"/>
      <w:r>
        <w:t xml:space="preserve"> </w:t>
      </w:r>
      <w:proofErr w:type="spellStart"/>
      <w:r>
        <w:t>iš</w:t>
      </w:r>
      <w:proofErr w:type="spellEnd"/>
      <w:r>
        <w:t xml:space="preserve"> </w:t>
      </w:r>
      <w:proofErr w:type="spellStart"/>
      <w:r>
        <w:t>šių</w:t>
      </w:r>
      <w:proofErr w:type="spellEnd"/>
      <w:r>
        <w:t xml:space="preserve"> </w:t>
      </w:r>
      <w:proofErr w:type="spellStart"/>
      <w:r>
        <w:t>objektų</w:t>
      </w:r>
      <w:proofErr w:type="spellEnd"/>
      <w:r>
        <w:t>.</w:t>
      </w:r>
    </w:p>
    <w:p w14:paraId="1FAA856A" w14:textId="07C7B5DE" w:rsidR="00743A32" w:rsidRDefault="00F71831">
      <w:pPr>
        <w:spacing w:after="0" w:line="240" w:lineRule="auto"/>
        <w:ind w:firstLine="1276"/>
        <w:jc w:val="both"/>
      </w:pPr>
      <w:r>
        <w:t xml:space="preserve">14. </w:t>
      </w:r>
      <w:proofErr w:type="spellStart"/>
      <w:r>
        <w:t>Dėl</w:t>
      </w:r>
      <w:proofErr w:type="spellEnd"/>
      <w:r>
        <w:t xml:space="preserve"> </w:t>
      </w:r>
      <w:proofErr w:type="spellStart"/>
      <w:r>
        <w:t>tvarkos</w:t>
      </w:r>
      <w:proofErr w:type="spellEnd"/>
      <w:r>
        <w:t xml:space="preserve"> </w:t>
      </w:r>
      <w:proofErr w:type="spellStart"/>
      <w:r>
        <w:t>aprašo</w:t>
      </w:r>
      <w:proofErr w:type="spellEnd"/>
      <w:r>
        <w:t xml:space="preserve"> </w:t>
      </w:r>
      <w:r w:rsidRPr="00D06D09">
        <w:rPr>
          <w:strike/>
        </w:rPr>
        <w:t>6.5</w:t>
      </w:r>
      <w:r w:rsidR="00D06D09" w:rsidRPr="00D06D09">
        <w:rPr>
          <w:b/>
          <w:bCs/>
        </w:rPr>
        <w:t>6.2</w:t>
      </w:r>
      <w:r>
        <w:t xml:space="preserve"> </w:t>
      </w:r>
      <w:proofErr w:type="spellStart"/>
      <w:r>
        <w:t>papunktyje</w:t>
      </w:r>
      <w:proofErr w:type="spellEnd"/>
      <w:r>
        <w:t xml:space="preserve"> </w:t>
      </w:r>
      <w:proofErr w:type="spellStart"/>
      <w:r>
        <w:t>ir</w:t>
      </w:r>
      <w:proofErr w:type="spellEnd"/>
      <w:r>
        <w:t xml:space="preserve"> 7–</w:t>
      </w:r>
      <w:r>
        <w:rPr>
          <w:lang w:val="lt-LT"/>
        </w:rPr>
        <w:t>13 punktuose nurodytų lengvatų taikymo vietinės rinkliavos mokėtojai privalo</w:t>
      </w:r>
      <w:r>
        <w:t xml:space="preserve"> </w:t>
      </w:r>
      <w:proofErr w:type="spellStart"/>
      <w:r>
        <w:t>kreiptis</w:t>
      </w:r>
      <w:proofErr w:type="spellEnd"/>
      <w:r>
        <w:t xml:space="preserve"> į </w:t>
      </w:r>
      <w:proofErr w:type="spellStart"/>
      <w:r>
        <w:t>seniūniją</w:t>
      </w:r>
      <w:proofErr w:type="spellEnd"/>
      <w:r>
        <w:t xml:space="preserve">, </w:t>
      </w:r>
      <w:proofErr w:type="spellStart"/>
      <w:r>
        <w:t>kurios</w:t>
      </w:r>
      <w:proofErr w:type="spellEnd"/>
      <w:r>
        <w:t xml:space="preserve"> </w:t>
      </w:r>
      <w:proofErr w:type="spellStart"/>
      <w:r>
        <w:t>teritorijoje</w:t>
      </w:r>
      <w:proofErr w:type="spellEnd"/>
      <w:r>
        <w:t xml:space="preserve"> </w:t>
      </w:r>
      <w:proofErr w:type="spellStart"/>
      <w:r>
        <w:t>yra</w:t>
      </w:r>
      <w:proofErr w:type="spellEnd"/>
      <w:r>
        <w:t xml:space="preserve"> </w:t>
      </w:r>
      <w:proofErr w:type="spellStart"/>
      <w:r>
        <w:t>turto</w:t>
      </w:r>
      <w:proofErr w:type="spellEnd"/>
      <w:r>
        <w:t xml:space="preserve"> </w:t>
      </w:r>
      <w:proofErr w:type="spellStart"/>
      <w:r>
        <w:t>vienetas</w:t>
      </w:r>
      <w:proofErr w:type="spellEnd"/>
      <w:r>
        <w:t xml:space="preserve"> </w:t>
      </w:r>
      <w:proofErr w:type="spellStart"/>
      <w:r>
        <w:t>ir</w:t>
      </w:r>
      <w:proofErr w:type="spellEnd"/>
      <w:r>
        <w:t xml:space="preserve"> </w:t>
      </w:r>
      <w:proofErr w:type="spellStart"/>
      <w:r>
        <w:t>pateikti</w:t>
      </w:r>
      <w:proofErr w:type="spellEnd"/>
      <w:r>
        <w:t xml:space="preserve"> </w:t>
      </w:r>
      <w:proofErr w:type="spellStart"/>
      <w:r>
        <w:t>asmens</w:t>
      </w:r>
      <w:proofErr w:type="spellEnd"/>
      <w:r>
        <w:t xml:space="preserve"> </w:t>
      </w:r>
      <w:proofErr w:type="spellStart"/>
      <w:r>
        <w:t>tapatybę</w:t>
      </w:r>
      <w:proofErr w:type="spellEnd"/>
      <w:r>
        <w:t xml:space="preserve"> </w:t>
      </w:r>
      <w:proofErr w:type="spellStart"/>
      <w:r>
        <w:t>patvirtinantį</w:t>
      </w:r>
      <w:proofErr w:type="spellEnd"/>
      <w:r>
        <w:t xml:space="preserve"> </w:t>
      </w:r>
      <w:proofErr w:type="spellStart"/>
      <w:r>
        <w:t>dokumentą</w:t>
      </w:r>
      <w:proofErr w:type="spellEnd"/>
      <w:r>
        <w:t xml:space="preserve"> </w:t>
      </w:r>
      <w:proofErr w:type="spellStart"/>
      <w:r>
        <w:t>bei</w:t>
      </w:r>
      <w:proofErr w:type="spellEnd"/>
      <w:r>
        <w:t xml:space="preserve"> </w:t>
      </w:r>
      <w:proofErr w:type="spellStart"/>
      <w:r>
        <w:t>vietinės</w:t>
      </w:r>
      <w:proofErr w:type="spellEnd"/>
      <w:r>
        <w:t xml:space="preserve"> </w:t>
      </w:r>
      <w:proofErr w:type="spellStart"/>
      <w:r>
        <w:t>rinkliavos</w:t>
      </w:r>
      <w:proofErr w:type="spellEnd"/>
      <w:r>
        <w:t xml:space="preserve"> </w:t>
      </w:r>
      <w:proofErr w:type="spellStart"/>
      <w:r>
        <w:t>už</w:t>
      </w:r>
      <w:proofErr w:type="spellEnd"/>
      <w:r>
        <w:t xml:space="preserve"> </w:t>
      </w:r>
      <w:proofErr w:type="spellStart"/>
      <w:r>
        <w:t>komunalinių</w:t>
      </w:r>
      <w:proofErr w:type="spellEnd"/>
      <w:r>
        <w:t xml:space="preserve"> </w:t>
      </w:r>
      <w:proofErr w:type="spellStart"/>
      <w:r>
        <w:t>atliekų</w:t>
      </w:r>
      <w:proofErr w:type="spellEnd"/>
      <w:r>
        <w:t xml:space="preserve"> </w:t>
      </w:r>
      <w:proofErr w:type="spellStart"/>
      <w:r>
        <w:t>tvarkymą</w:t>
      </w:r>
      <w:proofErr w:type="spellEnd"/>
      <w:r>
        <w:t xml:space="preserve"> </w:t>
      </w:r>
      <w:proofErr w:type="spellStart"/>
      <w:r>
        <w:t>mokėjimo</w:t>
      </w:r>
      <w:proofErr w:type="spellEnd"/>
      <w:r>
        <w:t xml:space="preserve"> </w:t>
      </w:r>
      <w:proofErr w:type="spellStart"/>
      <w:r>
        <w:t>pranešimo</w:t>
      </w:r>
      <w:proofErr w:type="spellEnd"/>
      <w:r>
        <w:t xml:space="preserve"> </w:t>
      </w:r>
      <w:proofErr w:type="spellStart"/>
      <w:r>
        <w:t>kopiją</w:t>
      </w:r>
      <w:proofErr w:type="spellEnd"/>
      <w:r>
        <w:t>.</w:t>
      </w:r>
    </w:p>
    <w:p w14:paraId="6ADBD7BD" w14:textId="77777777" w:rsidR="00120B2E" w:rsidRDefault="00F71831">
      <w:pPr>
        <w:spacing w:after="0" w:line="240" w:lineRule="auto"/>
        <w:ind w:firstLine="1276"/>
        <w:jc w:val="both"/>
        <w:rPr>
          <w:lang w:val="lt-LT"/>
        </w:rPr>
      </w:pPr>
      <w:r>
        <w:rPr>
          <w:lang w:val="lt-LT"/>
        </w:rPr>
        <w:t>15. Prašymai lengvatoms išimties tvarka teikiami svarstyti Savivaldybės administracijos direktoriaus įsakymu sudarytai nuolatinei komisijai (toliau – Komisijai). Komisiją sudaro ne mažiau kaip 5 nariai. Komisijos pirmininką ir narius skiria Savivaldybės administracijos direktorius 2 metų kadencijai. Tas pats asmuo Komisijos nariu gali būti ne ilgiau kaip dvi kadencijas iš eilės. Komisijos nariais negali būti vietinės rinkliavos administratorius ir jam tiesiogiai pavaldūs darbuotojai. Ši Komisija nagrinėja prašymus tik esant ypatingoms, dokumentais pagrįstoms aplinkybėms: gaisro, stichinės nelaimės ar kitais objektyviais atvejais, kurie negalėjo būti numatyti ir aprašyti šiame apraše.</w:t>
      </w:r>
    </w:p>
    <w:p w14:paraId="25C11920" w14:textId="77777777" w:rsidR="00120B2E" w:rsidRDefault="00120B2E">
      <w:pPr>
        <w:spacing w:after="0" w:line="240" w:lineRule="auto"/>
        <w:ind w:firstLine="1276"/>
        <w:jc w:val="both"/>
        <w:rPr>
          <w:lang w:val="lt-LT"/>
        </w:rPr>
      </w:pPr>
      <w:r>
        <w:rPr>
          <w:lang w:val="lt-LT"/>
        </w:rPr>
        <w:t>16. Seniūnas ir Komisija dokumentus su rekomendacija dėl lengvatos taikymo pateikia Savivaldybės administracijos direktoriui.</w:t>
      </w:r>
    </w:p>
    <w:p w14:paraId="6423AE31" w14:textId="77777777" w:rsidR="00120B2E" w:rsidRDefault="00120B2E">
      <w:pPr>
        <w:spacing w:after="0" w:line="240" w:lineRule="auto"/>
        <w:ind w:firstLine="1276"/>
        <w:jc w:val="both"/>
        <w:rPr>
          <w:lang w:val="lt-LT"/>
        </w:rPr>
      </w:pPr>
      <w:r>
        <w:rPr>
          <w:lang w:val="lt-LT"/>
        </w:rPr>
        <w:t>17. Asmenų, atleistų nuo vietinės rinkliavos mokėjimo, sąrašą įsakymu tvirtina Savivaldybės administracijos direktorius. Šis sąrašas nėra viešai skelbiamas.</w:t>
      </w:r>
    </w:p>
    <w:p w14:paraId="6BCCF691" w14:textId="48DD5B72" w:rsidR="00743A32" w:rsidRPr="009F153F" w:rsidRDefault="00120B2E">
      <w:pPr>
        <w:spacing w:after="0" w:line="240" w:lineRule="auto"/>
        <w:ind w:firstLine="1276"/>
        <w:jc w:val="both"/>
        <w:rPr>
          <w:lang w:val="lt-LT"/>
        </w:rPr>
      </w:pPr>
      <w:r>
        <w:rPr>
          <w:lang w:val="lt-LT"/>
        </w:rPr>
        <w:t xml:space="preserve">18. </w:t>
      </w:r>
      <w:r w:rsidRPr="00120B2E">
        <w:rPr>
          <w:lang w:val="lt-LT"/>
        </w:rPr>
        <w:t>Savivaldybės administracijos direktoriaus įsakym</w:t>
      </w:r>
      <w:r>
        <w:rPr>
          <w:lang w:val="lt-LT"/>
        </w:rPr>
        <w:t>u</w:t>
      </w:r>
      <w:r w:rsidRPr="00120B2E">
        <w:rPr>
          <w:lang w:val="lt-LT"/>
        </w:rPr>
        <w:t xml:space="preserve"> patvirtinti </w:t>
      </w:r>
      <w:r>
        <w:rPr>
          <w:lang w:val="lt-LT"/>
        </w:rPr>
        <w:t>a</w:t>
      </w:r>
      <w:r w:rsidRPr="00120B2E">
        <w:rPr>
          <w:lang w:val="lt-LT"/>
        </w:rPr>
        <w:t>smenų, atleistų nuo vietinės rinkliavos mokėjimo, sąrašai</w:t>
      </w:r>
      <w:r>
        <w:rPr>
          <w:lang w:val="lt-LT"/>
        </w:rPr>
        <w:t xml:space="preserve"> vietinės rinkliavos administratoriui pateikiami iki einamųjų </w:t>
      </w:r>
      <w:r w:rsidRPr="009F153F">
        <w:rPr>
          <w:lang w:val="lt-LT"/>
        </w:rPr>
        <w:t xml:space="preserve">metų </w:t>
      </w:r>
      <w:r w:rsidR="0060504B" w:rsidRPr="009F153F">
        <w:rPr>
          <w:lang w:val="lt-LT"/>
        </w:rPr>
        <w:t>gruodžio 31 d.</w:t>
      </w:r>
    </w:p>
    <w:p w14:paraId="311C0852" w14:textId="6BB12933" w:rsidR="00743A32" w:rsidRPr="009F153F" w:rsidRDefault="00F71831">
      <w:pPr>
        <w:spacing w:after="0" w:line="240" w:lineRule="auto"/>
        <w:ind w:firstLine="1276"/>
        <w:jc w:val="both"/>
        <w:rPr>
          <w:lang w:val="lt-LT"/>
        </w:rPr>
      </w:pPr>
      <w:r w:rsidRPr="009F153F">
        <w:rPr>
          <w:lang w:val="de-DE"/>
        </w:rPr>
        <w:t>1</w:t>
      </w:r>
      <w:r w:rsidR="00120B2E">
        <w:rPr>
          <w:lang w:val="de-DE"/>
        </w:rPr>
        <w:t>9</w:t>
      </w:r>
      <w:r w:rsidRPr="009F153F">
        <w:rPr>
          <w:lang w:val="de-DE"/>
        </w:rPr>
        <w:t xml:space="preserve">. </w:t>
      </w:r>
      <w:r w:rsidRPr="009F153F">
        <w:rPr>
          <w:lang w:val="lt-LT"/>
        </w:rPr>
        <w:t xml:space="preserve">Lengvatos nustatomos tik už einamuosius metus. Kiekvienais metais asmenys dėl lengvatos privalo kreiptis ir pristatyti reikiamus dokumentus iš naujo ne vėliau kaip iki einamųjų metų gruodžio </w:t>
      </w:r>
      <w:r w:rsidR="004C7FEB" w:rsidRPr="009F153F">
        <w:rPr>
          <w:lang w:val="lt-LT"/>
        </w:rPr>
        <w:t>20</w:t>
      </w:r>
      <w:r w:rsidRPr="009F153F">
        <w:rPr>
          <w:lang w:val="lt-LT"/>
        </w:rPr>
        <w:t xml:space="preserve"> d.</w:t>
      </w:r>
    </w:p>
    <w:p w14:paraId="1B77FE25" w14:textId="77777777" w:rsidR="00743A32" w:rsidRDefault="00743A32">
      <w:pPr>
        <w:spacing w:after="0" w:line="240" w:lineRule="auto"/>
        <w:ind w:firstLine="1276"/>
        <w:jc w:val="both"/>
        <w:rPr>
          <w:lang w:val="de-DE"/>
        </w:rPr>
      </w:pPr>
    </w:p>
    <w:p w14:paraId="636AA4A9" w14:textId="77777777" w:rsidR="00D06D09" w:rsidRDefault="00D06D09">
      <w:pPr>
        <w:spacing w:after="0" w:line="240" w:lineRule="auto"/>
        <w:ind w:firstLine="1276"/>
        <w:jc w:val="both"/>
        <w:rPr>
          <w:lang w:val="de-DE"/>
        </w:rPr>
      </w:pPr>
    </w:p>
    <w:p w14:paraId="49D55C6F" w14:textId="77777777" w:rsidR="00D06D09" w:rsidRDefault="00D06D09">
      <w:pPr>
        <w:spacing w:after="0" w:line="240" w:lineRule="auto"/>
        <w:ind w:firstLine="1276"/>
        <w:jc w:val="both"/>
        <w:rPr>
          <w:lang w:val="de-DE"/>
        </w:rPr>
      </w:pPr>
    </w:p>
    <w:p w14:paraId="74B9BAEA" w14:textId="77777777" w:rsidR="00D06D09" w:rsidRDefault="00D06D09">
      <w:pPr>
        <w:spacing w:after="0" w:line="240" w:lineRule="auto"/>
        <w:ind w:firstLine="1276"/>
        <w:jc w:val="both"/>
        <w:rPr>
          <w:lang w:val="de-DE"/>
        </w:rPr>
      </w:pPr>
    </w:p>
    <w:p w14:paraId="655D8870" w14:textId="77777777" w:rsidR="00743A32" w:rsidRDefault="00F71831">
      <w:pPr>
        <w:spacing w:after="0" w:line="240" w:lineRule="auto"/>
        <w:jc w:val="center"/>
        <w:rPr>
          <w:b/>
        </w:rPr>
      </w:pPr>
      <w:r>
        <w:rPr>
          <w:b/>
        </w:rPr>
        <w:lastRenderedPageBreak/>
        <w:t>III SKYRIUS</w:t>
      </w:r>
      <w:r>
        <w:rPr>
          <w:b/>
        </w:rPr>
        <w:br/>
        <w:t>ASMENS DUOMENŲ TVARKYMAS IR APSAUGA</w:t>
      </w:r>
    </w:p>
    <w:p w14:paraId="504816F7" w14:textId="77777777" w:rsidR="00743A32" w:rsidRDefault="00743A32">
      <w:pPr>
        <w:spacing w:after="0" w:line="240" w:lineRule="auto"/>
        <w:jc w:val="center"/>
      </w:pPr>
    </w:p>
    <w:p w14:paraId="78A5D93E" w14:textId="61519222" w:rsidR="00743A32" w:rsidRDefault="00250970">
      <w:pPr>
        <w:spacing w:after="0" w:line="240" w:lineRule="auto"/>
        <w:ind w:firstLine="1276"/>
        <w:jc w:val="both"/>
        <w:rPr>
          <w:lang w:val="lt-LT"/>
        </w:rPr>
      </w:pPr>
      <w:r>
        <w:rPr>
          <w:lang w:val="lt-LT"/>
        </w:rPr>
        <w:t>20. Vietinės rinkliavos mokėtojų asmens duomenys tvarkomi vadovaujantis 2016 m. balandžio 27 d. Europos Parlamento ir Tarybos reglamentu (ES) 2016/679 dėl fizinių asmenų apsaugos tvarkant asmens duomenis ir dėl laisvo tokių duomenų judėjimo (Bendrasis duomenų apsaugos reglamentas) (toliau – BDAR) ir Lietuvos Respublikos asmens duomenų teisinės apsaugos įstatymu.</w:t>
      </w:r>
    </w:p>
    <w:p w14:paraId="0D8C25B9" w14:textId="4F9F1F99" w:rsidR="00743A32" w:rsidRDefault="00250970">
      <w:pPr>
        <w:spacing w:after="0" w:line="240" w:lineRule="auto"/>
        <w:ind w:firstLine="1276"/>
        <w:jc w:val="both"/>
        <w:rPr>
          <w:lang w:val="lt-LT"/>
        </w:rPr>
      </w:pPr>
      <w:r>
        <w:rPr>
          <w:lang w:val="lt-LT"/>
        </w:rPr>
        <w:t>21. Duomenų valdytojas yra Skuodo rajono savivaldybės administracija. Duomenų tvarkymo teisinis pagrindas – BDAR 6 straipsnio 1 dalies c ir e punktai (teisinės prievolės vykdymas ir Skuodo rajono savivaldybės administracijai priskirtų viešosios valdžios funkcijų vykdymas).</w:t>
      </w:r>
    </w:p>
    <w:p w14:paraId="548FE9F8" w14:textId="5D57B295" w:rsidR="00743A32" w:rsidRDefault="00250970">
      <w:pPr>
        <w:spacing w:after="0" w:line="240" w:lineRule="auto"/>
        <w:ind w:firstLine="1276"/>
        <w:jc w:val="both"/>
        <w:rPr>
          <w:lang w:val="lt-LT"/>
        </w:rPr>
      </w:pPr>
      <w:r>
        <w:rPr>
          <w:lang w:val="lt-LT"/>
        </w:rPr>
        <w:t>22. Asmens duomenys (vardas, pavardė, asmens kodas, deklaruotos gyvenamosios vietos adresas, nuosavybės teisės į nekilnojamąjį turtą duomenys, namų ūkio pajamas įrodančios pažymos ir kiti su lengvatos taikymu susiję dokumentai) yra renkami ir tvarkomi tik šio tvarkos aprašo nustatytų vietinės rinkliavos lengvatų administravimo, lengvatų gavėjų tapatybės nustatymo bei teisėtumo vertinimo tikslais. Draudžiama šiuos duomenis naudoti bet kokiems kitiems su lengvatų teikimu nesuderinamiems tikslams.</w:t>
      </w:r>
    </w:p>
    <w:p w14:paraId="300FBF0A" w14:textId="0AC5DEE6" w:rsidR="00743A32" w:rsidRDefault="00F71831">
      <w:pPr>
        <w:spacing w:after="0" w:line="240" w:lineRule="auto"/>
        <w:ind w:firstLine="1276"/>
        <w:jc w:val="both"/>
        <w:rPr>
          <w:lang w:val="lt-LT"/>
        </w:rPr>
      </w:pPr>
      <w:r>
        <w:rPr>
          <w:lang w:val="lt-LT"/>
        </w:rPr>
        <w:t>2</w:t>
      </w:r>
      <w:r w:rsidR="00250970">
        <w:rPr>
          <w:lang w:val="lt-LT"/>
        </w:rPr>
        <w:t>3</w:t>
      </w:r>
      <w:r>
        <w:rPr>
          <w:lang w:val="lt-LT"/>
        </w:rPr>
        <w:t>. Asmens duomenys gali būti perduodami tretiesiems asmenims (pvz., vietinės rinkliavos administratoriui ar kitoms valstybės/savivaldybės institucijoms) tik Lietuvos Respublikos įstatymų nustatytais atvejais arba sudarius atitinkamas asmens duomenų tvarkymo sutartis, atitinkančias BDAR 28 straipsnio reikalavimus, užtikrinančias asmens duomenų saugumą bei konfidencialumą.</w:t>
      </w:r>
    </w:p>
    <w:p w14:paraId="6720A458" w14:textId="2B2C8B0A" w:rsidR="00743A32" w:rsidRDefault="00F71831">
      <w:pPr>
        <w:spacing w:after="0" w:line="240" w:lineRule="auto"/>
        <w:ind w:firstLine="1276"/>
        <w:jc w:val="both"/>
        <w:rPr>
          <w:lang w:val="lt-LT"/>
        </w:rPr>
      </w:pPr>
      <w:r>
        <w:rPr>
          <w:lang w:val="lt-LT"/>
        </w:rPr>
        <w:t>2</w:t>
      </w:r>
      <w:r w:rsidR="00250970">
        <w:rPr>
          <w:lang w:val="lt-LT"/>
        </w:rPr>
        <w:t>4</w:t>
      </w:r>
      <w:r>
        <w:rPr>
          <w:lang w:val="lt-LT"/>
        </w:rPr>
        <w:t>. Gauti asmens duomenys (įskaitant namų ūkio pajamų dokumentus) saugomi ne ilgiau nei tai yra būtina lengvatų pritaikymo, apskaitos bei kontrolės tikslams pasiekti, bet ne ilgiau nei nustatyta Lietuvos vyriausiojo archyvaro patvirtintuose dokumentų saugumo ir saugojimo terminų teisės aktuose. Pasibaigus saugojimo terminui, asmens duomenys yra negrįžtamai sunaikinami arba patikimai nuasmeninami.</w:t>
      </w:r>
    </w:p>
    <w:p w14:paraId="6A4DA945" w14:textId="0E00ED2F" w:rsidR="00743A32" w:rsidRDefault="00F71831">
      <w:pPr>
        <w:spacing w:after="0" w:line="240" w:lineRule="auto"/>
        <w:ind w:firstLine="1276"/>
        <w:jc w:val="both"/>
        <w:rPr>
          <w:lang w:val="lt-LT"/>
        </w:rPr>
      </w:pPr>
      <w:r>
        <w:rPr>
          <w:lang w:val="lt-LT"/>
        </w:rPr>
        <w:t>2</w:t>
      </w:r>
      <w:r w:rsidR="00250970">
        <w:rPr>
          <w:lang w:val="lt-LT"/>
        </w:rPr>
        <w:t>5</w:t>
      </w:r>
      <w:r>
        <w:rPr>
          <w:lang w:val="lt-LT"/>
        </w:rPr>
        <w:t>. Duomenų subjektai turi teisę susipažinti su savo asmens duomenimis, reikalauti ištaisyti netikslius duomenis, apriboti duomenų tvarkymą arba nesutikti su jų tvarkymu, taip pat kitas teisės aktuose įtvirtintas teises, kreipdamiesi į duomenų valdytoją (Skuodo rajono savivaldybės administraciją) teisės aktų nustatyta tvarka.</w:t>
      </w:r>
    </w:p>
    <w:p w14:paraId="4063AC16" w14:textId="77777777" w:rsidR="00743A32" w:rsidRDefault="00743A32">
      <w:pPr>
        <w:spacing w:after="0" w:line="240" w:lineRule="auto"/>
        <w:jc w:val="center"/>
        <w:rPr>
          <w:bCs/>
          <w:lang w:val="lt-LT"/>
        </w:rPr>
      </w:pPr>
    </w:p>
    <w:p w14:paraId="4ACD90AC" w14:textId="77777777" w:rsidR="00743A32" w:rsidRDefault="00F71831">
      <w:pPr>
        <w:spacing w:after="0" w:line="240" w:lineRule="auto"/>
        <w:jc w:val="center"/>
        <w:rPr>
          <w:b/>
          <w:lang w:val="lt-LT"/>
        </w:rPr>
      </w:pPr>
      <w:r>
        <w:rPr>
          <w:b/>
          <w:lang w:val="lt-LT"/>
        </w:rPr>
        <w:t>IV SKYRIUS</w:t>
      </w:r>
      <w:r>
        <w:rPr>
          <w:b/>
          <w:lang w:val="lt-LT"/>
        </w:rPr>
        <w:br/>
        <w:t>BAIGIAMOSIOS NUOSTATOS</w:t>
      </w:r>
    </w:p>
    <w:p w14:paraId="4B33F7AA" w14:textId="77777777" w:rsidR="00743A32" w:rsidRDefault="00743A32">
      <w:pPr>
        <w:spacing w:after="0" w:line="240" w:lineRule="auto"/>
        <w:jc w:val="center"/>
        <w:rPr>
          <w:lang w:val="lt-LT"/>
        </w:rPr>
      </w:pPr>
    </w:p>
    <w:p w14:paraId="23B12527" w14:textId="61CD3B87" w:rsidR="00743A32" w:rsidRDefault="00F71831">
      <w:pPr>
        <w:spacing w:after="0" w:line="240" w:lineRule="auto"/>
        <w:ind w:firstLine="1276"/>
        <w:jc w:val="both"/>
        <w:rPr>
          <w:lang w:val="lt-LT"/>
        </w:rPr>
      </w:pPr>
      <w:r>
        <w:rPr>
          <w:lang w:val="lt-LT"/>
        </w:rPr>
        <w:t>2</w:t>
      </w:r>
      <w:r w:rsidR="00250970">
        <w:rPr>
          <w:lang w:val="lt-LT"/>
        </w:rPr>
        <w:t>6</w:t>
      </w:r>
      <w:r>
        <w:rPr>
          <w:lang w:val="lt-LT"/>
        </w:rPr>
        <w:t>. Lengvatos teikiamos Savivaldybės biudžeto sąskaita.</w:t>
      </w:r>
    </w:p>
    <w:p w14:paraId="5DEB0E53" w14:textId="37161626" w:rsidR="00743A32" w:rsidRDefault="00F71831">
      <w:pPr>
        <w:spacing w:after="0" w:line="240" w:lineRule="auto"/>
        <w:ind w:firstLine="1276"/>
        <w:jc w:val="both"/>
        <w:rPr>
          <w:lang w:val="lt-LT"/>
        </w:rPr>
      </w:pPr>
      <w:r>
        <w:rPr>
          <w:lang w:val="lt-LT"/>
        </w:rPr>
        <w:t>2</w:t>
      </w:r>
      <w:r w:rsidR="00250970">
        <w:rPr>
          <w:lang w:val="lt-LT"/>
        </w:rPr>
        <w:t>7</w:t>
      </w:r>
      <w:r>
        <w:rPr>
          <w:lang w:val="lt-LT"/>
        </w:rPr>
        <w:t>. Lėšų, skirtų lengvatoms, apskaitą tvarko vietinės rinkliavos administratorius.</w:t>
      </w:r>
    </w:p>
    <w:p w14:paraId="1D917918" w14:textId="27C92B42" w:rsidR="00743A32" w:rsidRDefault="00F71831">
      <w:pPr>
        <w:spacing w:after="0" w:line="240" w:lineRule="auto"/>
        <w:ind w:firstLine="1276"/>
        <w:jc w:val="both"/>
        <w:rPr>
          <w:lang w:val="lt-LT"/>
        </w:rPr>
      </w:pPr>
      <w:r>
        <w:rPr>
          <w:lang w:val="lt-LT"/>
        </w:rPr>
        <w:t>2</w:t>
      </w:r>
      <w:r w:rsidR="00250970">
        <w:rPr>
          <w:lang w:val="lt-LT"/>
        </w:rPr>
        <w:t>8</w:t>
      </w:r>
      <w:r>
        <w:rPr>
          <w:lang w:val="lt-LT"/>
        </w:rPr>
        <w:t>. Vietinės rinkliavos administratorius informuoja Savivaldybės administracijos Biudžeto valdymo skyrių</w:t>
      </w:r>
      <w:r w:rsidR="00400067">
        <w:rPr>
          <w:lang w:val="lt-LT"/>
        </w:rPr>
        <w:t xml:space="preserve"> </w:t>
      </w:r>
      <w:r w:rsidR="00400067" w:rsidRPr="00400067">
        <w:rPr>
          <w:lang w:val="lt-LT"/>
        </w:rPr>
        <w:t>ir Savivaldybės strateginio veiklos plano „Tvarios veiklos, saugios aplinkos užtikrinimas bei verslo ir žemės ūkio plėtra“ programos koordinatorių</w:t>
      </w:r>
      <w:r>
        <w:rPr>
          <w:lang w:val="lt-LT"/>
        </w:rPr>
        <w:t xml:space="preserve"> apie suteiktas lengvatas už praėjusius metus iki kitų metų </w:t>
      </w:r>
      <w:r w:rsidRPr="009F153F">
        <w:rPr>
          <w:lang w:val="lt-LT"/>
        </w:rPr>
        <w:t xml:space="preserve">sausio </w:t>
      </w:r>
      <w:r w:rsidR="00435D8E" w:rsidRPr="009F153F">
        <w:rPr>
          <w:lang w:val="lt-LT"/>
        </w:rPr>
        <w:t>1</w:t>
      </w:r>
      <w:r w:rsidR="00400067">
        <w:rPr>
          <w:lang w:val="lt-LT"/>
        </w:rPr>
        <w:t>0</w:t>
      </w:r>
      <w:r w:rsidRPr="009F153F">
        <w:rPr>
          <w:lang w:val="lt-LT"/>
        </w:rPr>
        <w:t xml:space="preserve"> d.</w:t>
      </w:r>
    </w:p>
    <w:p w14:paraId="70DF599E" w14:textId="241B4A0E" w:rsidR="00743A32" w:rsidRDefault="00F71831">
      <w:pPr>
        <w:spacing w:after="0" w:line="240" w:lineRule="auto"/>
        <w:ind w:firstLine="1276"/>
        <w:jc w:val="both"/>
        <w:rPr>
          <w:lang w:val="lt-LT"/>
        </w:rPr>
      </w:pPr>
      <w:r>
        <w:rPr>
          <w:lang w:val="lt-LT"/>
        </w:rPr>
        <w:t>2</w:t>
      </w:r>
      <w:r w:rsidR="00250970">
        <w:rPr>
          <w:lang w:val="lt-LT"/>
        </w:rPr>
        <w:t>9</w:t>
      </w:r>
      <w:r>
        <w:rPr>
          <w:lang w:val="lt-LT"/>
        </w:rPr>
        <w:t>. Už tvarkos aprašo vykdymą atsakingi seniūnijų seniūnai, vietinės rinkliavos administratorius.</w:t>
      </w:r>
    </w:p>
    <w:p w14:paraId="437E02AD" w14:textId="187CDD31" w:rsidR="00743A32" w:rsidRDefault="00250970">
      <w:pPr>
        <w:spacing w:after="0" w:line="240" w:lineRule="auto"/>
        <w:ind w:firstLine="1276"/>
        <w:jc w:val="both"/>
        <w:rPr>
          <w:lang w:val="lt-LT"/>
        </w:rPr>
      </w:pPr>
      <w:r>
        <w:rPr>
          <w:lang w:val="lt-LT"/>
        </w:rPr>
        <w:t>30. Tvarkos aprašo vykdymo kontrolę vykdo Savivaldybės administracijos direktorius.</w:t>
      </w:r>
    </w:p>
    <w:p w14:paraId="54397F7D" w14:textId="77777777" w:rsidR="00743A32" w:rsidRDefault="00743A32">
      <w:pPr>
        <w:spacing w:after="0" w:line="240" w:lineRule="auto"/>
        <w:jc w:val="center"/>
      </w:pPr>
    </w:p>
    <w:p w14:paraId="3CDCB3AE" w14:textId="77777777" w:rsidR="00743A32" w:rsidRDefault="00F71831">
      <w:pPr>
        <w:spacing w:after="0" w:line="240" w:lineRule="auto"/>
        <w:jc w:val="center"/>
      </w:pPr>
      <w:r>
        <w:t>_______________________</w:t>
      </w:r>
    </w:p>
    <w:sectPr w:rsidR="00743A32">
      <w:headerReference w:type="default" r:id="rId8"/>
      <w:headerReference w:type="first" r:id="rId9"/>
      <w:pgSz w:w="11906" w:h="16838"/>
      <w:pgMar w:top="1134" w:right="567" w:bottom="1134" w:left="1701" w:header="72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2A5DA" w14:textId="77777777" w:rsidR="0057699B" w:rsidRDefault="0057699B">
      <w:pPr>
        <w:spacing w:after="0" w:line="240" w:lineRule="auto"/>
      </w:pPr>
      <w:r>
        <w:separator/>
      </w:r>
    </w:p>
  </w:endnote>
  <w:endnote w:type="continuationSeparator" w:id="0">
    <w:p w14:paraId="36FEE6A1" w14:textId="77777777" w:rsidR="0057699B" w:rsidRDefault="00576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1"/>
    <w:family w:val="roman"/>
    <w:pitch w:val="variable"/>
  </w:font>
  <w:font w:name="Carlito">
    <w:altName w:val="Calibri"/>
    <w:charset w:val="01"/>
    <w:family w:val="swiss"/>
    <w:pitch w:val="variable"/>
  </w:font>
  <w:font w:name="Linux Libertine G">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32129" w14:textId="77777777" w:rsidR="0057699B" w:rsidRDefault="0057699B">
      <w:pPr>
        <w:spacing w:after="0" w:line="240" w:lineRule="auto"/>
      </w:pPr>
      <w:r>
        <w:separator/>
      </w:r>
    </w:p>
  </w:footnote>
  <w:footnote w:type="continuationSeparator" w:id="0">
    <w:p w14:paraId="061C5773" w14:textId="77777777" w:rsidR="0057699B" w:rsidRDefault="00576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364480"/>
      <w:docPartObj>
        <w:docPartGallery w:val="Page Numbers (Top of Page)"/>
        <w:docPartUnique/>
      </w:docPartObj>
    </w:sdtPr>
    <w:sdtContent>
      <w:p w14:paraId="5E8752DB" w14:textId="77777777" w:rsidR="00743A32" w:rsidRDefault="00F71831">
        <w:pPr>
          <w:pStyle w:val="Antrats"/>
          <w:jc w:val="center"/>
        </w:pPr>
        <w:r>
          <w:fldChar w:fldCharType="begin"/>
        </w:r>
        <w:r>
          <w:instrText xml:space="preserve"> PAGE </w:instrText>
        </w:r>
        <w:r>
          <w:fldChar w:fldCharType="separate"/>
        </w:r>
        <w:r>
          <w:t>4</w:t>
        </w:r>
        <w:r>
          <w:fldChar w:fldCharType="end"/>
        </w:r>
      </w:p>
    </w:sdtContent>
  </w:sdt>
  <w:p w14:paraId="08827866" w14:textId="77777777" w:rsidR="00743A32" w:rsidRDefault="00743A3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9397" w14:textId="18797102" w:rsidR="00743A32" w:rsidRPr="00636B72" w:rsidRDefault="00636B72" w:rsidP="00636B72">
    <w:pPr>
      <w:pStyle w:val="Antrats"/>
      <w:jc w:val="right"/>
      <w:rPr>
        <w:b/>
        <w:bCs/>
        <w:i/>
        <w:iCs/>
        <w:lang w:val="lt-LT"/>
      </w:rPr>
    </w:pPr>
    <w:r w:rsidRPr="00636B72">
      <w:rPr>
        <w:b/>
        <w:bCs/>
        <w:i/>
        <w:iCs/>
        <w:lang w:val="lt-LT"/>
      </w:rPr>
      <w:t>Patikslintas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55313"/>
    <w:multiLevelType w:val="multilevel"/>
    <w:tmpl w:val="A55AE7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1786C80"/>
    <w:multiLevelType w:val="multilevel"/>
    <w:tmpl w:val="4F4A3AF8"/>
    <w:lvl w:ilvl="0">
      <w:start w:val="1"/>
      <w:numFmt w:val="bullet"/>
      <w:pStyle w:val="Sraassuenkleliais2"/>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AF82686"/>
    <w:multiLevelType w:val="multilevel"/>
    <w:tmpl w:val="159ECF9A"/>
    <w:lvl w:ilvl="0">
      <w:start w:val="1"/>
      <w:numFmt w:val="decimal"/>
      <w:pStyle w:val="Sraassunumeriais2"/>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2125676"/>
    <w:multiLevelType w:val="multilevel"/>
    <w:tmpl w:val="4A60C9B4"/>
    <w:lvl w:ilvl="0">
      <w:start w:val="1"/>
      <w:numFmt w:val="decimal"/>
      <w:pStyle w:val="Sraassunumeriai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7CE102B"/>
    <w:multiLevelType w:val="multilevel"/>
    <w:tmpl w:val="FE1E4A9A"/>
    <w:lvl w:ilvl="0">
      <w:start w:val="1"/>
      <w:numFmt w:val="bullet"/>
      <w:pStyle w:val="Sraassuenkleliais3"/>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2794A0C"/>
    <w:multiLevelType w:val="multilevel"/>
    <w:tmpl w:val="DD627272"/>
    <w:lvl w:ilvl="0">
      <w:start w:val="1"/>
      <w:numFmt w:val="decimal"/>
      <w:pStyle w:val="Sraassunumeriais3"/>
      <w:lvlText w:val="%1."/>
      <w:lvlJc w:val="left"/>
      <w:pPr>
        <w:tabs>
          <w:tab w:val="num" w:pos="108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3FD794B"/>
    <w:multiLevelType w:val="multilevel"/>
    <w:tmpl w:val="2016602C"/>
    <w:lvl w:ilvl="0">
      <w:start w:val="1"/>
      <w:numFmt w:val="bullet"/>
      <w:pStyle w:val="Sraassuenkleliai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987121798">
    <w:abstractNumId w:val="6"/>
  </w:num>
  <w:num w:numId="2" w16cid:durableId="1814369105">
    <w:abstractNumId w:val="1"/>
  </w:num>
  <w:num w:numId="3" w16cid:durableId="941760314">
    <w:abstractNumId w:val="4"/>
  </w:num>
  <w:num w:numId="4" w16cid:durableId="1764379907">
    <w:abstractNumId w:val="3"/>
  </w:num>
  <w:num w:numId="5" w16cid:durableId="1690376611">
    <w:abstractNumId w:val="2"/>
  </w:num>
  <w:num w:numId="6" w16cid:durableId="1376005268">
    <w:abstractNumId w:val="5"/>
  </w:num>
  <w:num w:numId="7" w16cid:durableId="69474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A32"/>
    <w:rsid w:val="00052F59"/>
    <w:rsid w:val="00060C1D"/>
    <w:rsid w:val="000A4F19"/>
    <w:rsid w:val="000B2BBA"/>
    <w:rsid w:val="00120B2E"/>
    <w:rsid w:val="00181A60"/>
    <w:rsid w:val="00250970"/>
    <w:rsid w:val="003A5C01"/>
    <w:rsid w:val="003E0D9A"/>
    <w:rsid w:val="00400067"/>
    <w:rsid w:val="004269B1"/>
    <w:rsid w:val="00435D8E"/>
    <w:rsid w:val="00442ED6"/>
    <w:rsid w:val="00455C88"/>
    <w:rsid w:val="004C7FEB"/>
    <w:rsid w:val="0057699B"/>
    <w:rsid w:val="005B6C91"/>
    <w:rsid w:val="005D29B2"/>
    <w:rsid w:val="0060504B"/>
    <w:rsid w:val="00636B72"/>
    <w:rsid w:val="006A3F2A"/>
    <w:rsid w:val="006C02A7"/>
    <w:rsid w:val="00743A32"/>
    <w:rsid w:val="007D05A8"/>
    <w:rsid w:val="009F153F"/>
    <w:rsid w:val="00B13AE5"/>
    <w:rsid w:val="00C41606"/>
    <w:rsid w:val="00CB3577"/>
    <w:rsid w:val="00D06D09"/>
    <w:rsid w:val="00D35190"/>
    <w:rsid w:val="00DE3DFE"/>
    <w:rsid w:val="00E557AF"/>
    <w:rsid w:val="00F0199C"/>
    <w:rsid w:val="00F16FA5"/>
    <w:rsid w:val="00F606C2"/>
    <w:rsid w:val="00F71831"/>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E1B0"/>
  <w15:docId w15:val="{32C7F3DE-AED0-4E0D-91A3-2926E92B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200" w:line="276" w:lineRule="auto"/>
    </w:pPr>
    <w:rPr>
      <w:rFonts w:ascii="Times New Roman" w:hAnsi="Times New Roman"/>
      <w:sz w:val="24"/>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E618BF"/>
  </w:style>
  <w:style w:type="character" w:customStyle="1" w:styleId="PoratDiagrama">
    <w:name w:val="Poraštė Diagrama"/>
    <w:basedOn w:val="Numatytasispastraiposriftas"/>
    <w:link w:val="Porat"/>
    <w:uiPriority w:val="99"/>
    <w:rsid w:val="00E618BF"/>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
      <w:sz w:val="52"/>
      <w:szCs w:val="52"/>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character" w:customStyle="1" w:styleId="PagrindinistekstasDiagrama">
    <w:name w:val="Pagrindinis tekstas Diagrama"/>
    <w:basedOn w:val="Numatytasispastraiposriftas"/>
    <w:link w:val="Pagrindinistekstas"/>
    <w:uiPriority w:val="99"/>
    <w:rsid w:val="00AA1D8D"/>
  </w:style>
  <w:style w:type="character" w:customStyle="1" w:styleId="Pagrindinistekstas2Diagrama">
    <w:name w:val="Pagrindinis tekstas 2 Diagrama"/>
    <w:basedOn w:val="Numatytasispastraiposriftas"/>
    <w:link w:val="Pagrindinistekstas2"/>
    <w:uiPriority w:val="99"/>
    <w:rsid w:val="00AA1D8D"/>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link w:val="PagrindinistekstasDiagrama"/>
    <w:uiPriority w:val="99"/>
    <w:unhideWhenUsed/>
    <w:rsid w:val="00AA1D8D"/>
    <w:pPr>
      <w:spacing w:after="120"/>
    </w:pPr>
  </w:style>
  <w:style w:type="paragraph" w:styleId="Sraas">
    <w:name w:val="List"/>
    <w:basedOn w:val="prastasis"/>
    <w:uiPriority w:val="99"/>
    <w:unhideWhenUsed/>
    <w:rsid w:val="00AA1D8D"/>
    <w:pPr>
      <w:ind w:left="360" w:hanging="360"/>
      <w:contextualSpacing/>
    </w:p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prastasis"/>
    <w:pPr>
      <w:suppressLineNumbers/>
    </w:pPr>
  </w:style>
  <w:style w:type="paragraph" w:customStyle="1" w:styleId="HeaderandFooter">
    <w:name w:val="Header and Footer"/>
    <w:basedOn w:val="prastasis"/>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paragraph" w:styleId="Betarp">
    <w:name w:val="No Spacing"/>
    <w:uiPriority w:val="1"/>
    <w:qFormat/>
    <w:rsid w:val="00FC693F"/>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rPr>
  </w:style>
  <w:style w:type="paragraph" w:styleId="Paantrat">
    <w:name w:val="Subtitle"/>
    <w:basedOn w:val="prastasis"/>
    <w:next w:val="prastasis"/>
    <w:link w:val="PaantratDiagrama"/>
    <w:uiPriority w:val="11"/>
    <w:qFormat/>
    <w:rsid w:val="00FC693F"/>
    <w:rPr>
      <w:rFonts w:asciiTheme="majorHAnsi" w:eastAsiaTheme="majorEastAsia" w:hAnsiTheme="majorHAnsi" w:cstheme="majorBidi"/>
      <w:i/>
      <w:iCs/>
      <w:color w:val="4F81BD" w:themeColor="accent1"/>
      <w:spacing w:val="15"/>
      <w:szCs w:val="24"/>
    </w:rPr>
  </w:style>
  <w:style w:type="paragraph" w:styleId="Sraopastraipa">
    <w:name w:val="List Paragraph"/>
    <w:basedOn w:val="prastasis"/>
    <w:uiPriority w:val="34"/>
    <w:qFormat/>
    <w:rsid w:val="00FC693F"/>
    <w:pPr>
      <w:ind w:left="720"/>
      <w:contextualSpacing/>
    </w:pPr>
  </w:style>
  <w:style w:type="paragraph" w:styleId="Pagrindinistekstas2">
    <w:name w:val="Body Text 2"/>
    <w:basedOn w:val="prastasis"/>
    <w:link w:val="Pagrindinistekstas2Diagrama"/>
    <w:uiPriority w:val="99"/>
    <w:unhideWhenUsed/>
    <w:rsid w:val="00AA1D8D"/>
    <w:pPr>
      <w:spacing w:after="120" w:line="480" w:lineRule="auto"/>
    </w:pPr>
  </w:style>
  <w:style w:type="paragraph" w:styleId="Pagrindinistekstas3">
    <w:name w:val="Body Text 3"/>
    <w:basedOn w:val="prastasis"/>
    <w:link w:val="Pagrindinistekstas3Diagrama"/>
    <w:uiPriority w:val="99"/>
    <w:unhideWhenUsed/>
    <w:rsid w:val="00AA1D8D"/>
    <w:pPr>
      <w:spacing w:after="120"/>
    </w:pPr>
    <w:rPr>
      <w:sz w:val="16"/>
      <w:szCs w:val="16"/>
    </w:r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4"/>
      </w:numPr>
      <w:contextualSpacing/>
    </w:pPr>
  </w:style>
  <w:style w:type="paragraph" w:styleId="Sraassunumeriais2">
    <w:name w:val="List Number 2"/>
    <w:basedOn w:val="prastasis"/>
    <w:uiPriority w:val="99"/>
    <w:unhideWhenUsed/>
    <w:rsid w:val="0029639D"/>
    <w:pPr>
      <w:numPr>
        <w:numId w:val="5"/>
      </w:numPr>
      <w:contextualSpacing/>
    </w:pPr>
  </w:style>
  <w:style w:type="paragraph" w:styleId="Sraassunumeriais3">
    <w:name w:val="List Number 3"/>
    <w:basedOn w:val="prastasis"/>
    <w:uiPriority w:val="99"/>
    <w:unhideWhenUsed/>
    <w:rsid w:val="0029639D"/>
    <w:pPr>
      <w:numPr>
        <w:numId w:val="6"/>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spacing w:after="200" w:line="276" w:lineRule="auto"/>
    </w:pPr>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ksoantrat">
    <w:name w:val="index heading"/>
    <w:basedOn w:val="Heading"/>
  </w:style>
  <w:style w:type="paragraph" w:styleId="Turinioantrat">
    <w:name w:val="TOC Heading"/>
    <w:basedOn w:val="Antrat1"/>
    <w:next w:val="prastasis"/>
    <w:uiPriority w:val="39"/>
    <w:semiHidden/>
    <w:unhideWhenUsed/>
    <w:qFormat/>
    <w:rsid w:val="00FC693F"/>
    <w:pPr>
      <w:outlineLvl w:val="9"/>
    </w:pPr>
  </w:style>
  <w:style w:type="paragraph" w:styleId="Pataisymai">
    <w:name w:val="Revision"/>
    <w:uiPriority w:val="99"/>
    <w:semiHidden/>
    <w:rsid w:val="00AC329B"/>
    <w:rPr>
      <w:rFonts w:ascii="Times New Roman" w:hAnsi="Times New Roman"/>
      <w:sz w:val="24"/>
    </w:rPr>
  </w:style>
  <w:style w:type="table" w:styleId="Lentelstinklelis">
    <w:name w:val="Table Grid"/>
    <w:basedOn w:val="prastojilente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2083</Words>
  <Characters>11878</Characters>
  <Application>Microsoft Office Word</Application>
  <DocSecurity>0</DocSecurity>
  <Lines>98</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Sadauskienė, Dalia</cp:lastModifiedBy>
  <cp:revision>2</cp:revision>
  <cp:lastPrinted>2026-08-17T10:31:00Z</cp:lastPrinted>
  <dcterms:created xsi:type="dcterms:W3CDTF">2026-08-25T13:50:00Z</dcterms:created>
  <dcterms:modified xsi:type="dcterms:W3CDTF">2026-08-25T13:50:00Z</dcterms:modified>
  <dc:language>lt-LT</dc:language>
</cp:coreProperties>
</file>